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11938">
      <w:pPr>
        <w:pStyle w:val="2"/>
        <w:spacing w:line="266" w:lineRule="auto"/>
      </w:pPr>
      <w:bookmarkStart w:id="0" w:name="_GoBack"/>
      <w:bookmarkEnd w:id="0"/>
    </w:p>
    <w:p w14:paraId="66F5F0DA">
      <w:pPr>
        <w:pStyle w:val="2"/>
        <w:spacing w:line="266" w:lineRule="auto"/>
      </w:pPr>
    </w:p>
    <w:p w14:paraId="1AB9E8BE"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职业适应性测试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模拟卷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--吉安职业技术学院</w:t>
      </w:r>
    </w:p>
    <w:p w14:paraId="3A6EDF25">
      <w:pPr>
        <w:pStyle w:val="2"/>
        <w:spacing w:line="337" w:lineRule="auto"/>
      </w:pPr>
    </w:p>
    <w:p w14:paraId="0A4E7752">
      <w:pPr>
        <w:spacing w:before="91" w:line="217" w:lineRule="auto"/>
        <w:ind w:left="1906"/>
        <w:outlineLvl w:val="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</w:rPr>
        <w:t>(试卷上答题无效,请在答题卡上作答)</w:t>
      </w:r>
    </w:p>
    <w:p w14:paraId="28A48D03">
      <w:pPr>
        <w:pStyle w:val="2"/>
        <w:spacing w:line="390" w:lineRule="auto"/>
      </w:pPr>
    </w:p>
    <w:p w14:paraId="08592D73">
      <w:pPr>
        <w:spacing w:before="91" w:line="220" w:lineRule="auto"/>
        <w:ind w:left="591"/>
        <w:outlineLvl w:val="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一、选择题（每题只有一个正确答案，每题</w:t>
      </w:r>
      <w:r>
        <w:rPr>
          <w:rFonts w:ascii="宋体" w:hAnsi="宋体" w:eastAsia="宋体" w:cs="宋体"/>
          <w:spacing w:val="-4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3</w:t>
      </w:r>
      <w:r>
        <w:rPr>
          <w:rFonts w:ascii="宋体" w:hAnsi="宋体" w:eastAsia="宋体" w:cs="宋体"/>
          <w:spacing w:val="-55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分，共</w:t>
      </w:r>
      <w:r>
        <w:rPr>
          <w:rFonts w:ascii="宋体" w:hAnsi="宋体" w:eastAsia="宋体" w:cs="宋体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210</w:t>
      </w:r>
      <w:r>
        <w:rPr>
          <w:rFonts w:ascii="宋体" w:hAnsi="宋体" w:eastAsia="宋体" w:cs="宋体"/>
          <w:spacing w:val="-55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28"/>
          <w:szCs w:val="28"/>
        </w:rPr>
        <w:t>分）</w:t>
      </w:r>
    </w:p>
    <w:p w14:paraId="31A787A6">
      <w:pPr>
        <w:spacing w:before="294" w:line="341" w:lineRule="auto"/>
        <w:ind w:left="23" w:right="65" w:firstLine="49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1.2023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年全国粮食总产量</w:t>
      </w:r>
      <w:r>
        <w:rPr>
          <w:rFonts w:ascii="宋体" w:hAnsi="宋体" w:eastAsia="宋体" w:cs="宋体"/>
          <w:spacing w:val="-3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139082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亿斤，实现粮食生产“</w:t>
      </w:r>
      <w:r>
        <w:rPr>
          <w:rFonts w:ascii="宋体" w:hAnsi="宋体" w:eastAsia="宋体" w:cs="宋体"/>
          <w:spacing w:val="-23"/>
          <w:sz w:val="24"/>
          <w:szCs w:val="24"/>
        </w:rPr>
        <w:t>（</w:t>
      </w:r>
      <w:r>
        <w:rPr>
          <w:rFonts w:ascii="宋体" w:hAnsi="宋体" w:eastAsia="宋体" w:cs="宋体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3"/>
          <w:sz w:val="24"/>
          <w:szCs w:val="24"/>
        </w:rPr>
        <w:t>）</w:t>
      </w:r>
      <w:r>
        <w:rPr>
          <w:rFonts w:ascii="宋体" w:hAnsi="宋体" w:eastAsia="宋体" w:cs="宋体"/>
          <w:spacing w:val="-7"/>
          <w:sz w:val="24"/>
          <w:szCs w:val="24"/>
        </w:rPr>
        <w:t>连丰”，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且连续九年超过</w:t>
      </w:r>
      <w:r>
        <w:rPr>
          <w:rFonts w:ascii="宋体" w:hAnsi="宋体" w:eastAsia="宋体" w:cs="宋体"/>
          <w:spacing w:val="-2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133</w:t>
      </w:r>
      <w:r>
        <w:rPr>
          <w:rFonts w:ascii="宋体" w:hAnsi="宋体" w:eastAsia="宋体" w:cs="宋体"/>
          <w:spacing w:val="-4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万亿斤 。</w:t>
      </w:r>
    </w:p>
    <w:p w14:paraId="73A40714">
      <w:pPr>
        <w:spacing w:before="35" w:line="221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A.十             B.十五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C.二十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D.二十五</w:t>
      </w:r>
    </w:p>
    <w:p w14:paraId="2AEAC3F5">
      <w:pPr>
        <w:spacing w:before="171" w:line="218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2.社会主义核心价值观，在个人层面包括</w:t>
      </w:r>
      <w:r>
        <w:rPr>
          <w:rFonts w:ascii="宋体" w:hAnsi="宋体" w:eastAsia="宋体" w:cs="宋体"/>
          <w:spacing w:val="3"/>
          <w:sz w:val="24"/>
          <w:szCs w:val="24"/>
        </w:rPr>
        <w:t>（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3"/>
          <w:sz w:val="24"/>
          <w:szCs w:val="24"/>
        </w:rPr>
        <w:t>）</w:t>
      </w:r>
      <w:r>
        <w:rPr>
          <w:rFonts w:ascii="宋体" w:hAnsi="宋体" w:eastAsia="宋体" w:cs="宋体"/>
          <w:spacing w:val="-3"/>
          <w:sz w:val="24"/>
          <w:szCs w:val="24"/>
        </w:rPr>
        <w:t>、敬业、诚信、友善。</w:t>
      </w:r>
    </w:p>
    <w:p w14:paraId="1CA3D215">
      <w:pPr>
        <w:spacing w:before="177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A.爱国           B.</w:t>
      </w:r>
      <w:r>
        <w:rPr>
          <w:rFonts w:ascii="宋体" w:hAnsi="宋体" w:eastAsia="宋体" w:cs="宋体"/>
          <w:spacing w:val="-7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自由            C.文明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3"/>
          <w:sz w:val="24"/>
          <w:szCs w:val="24"/>
        </w:rPr>
        <w:t>D.诚信</w:t>
      </w:r>
    </w:p>
    <w:p w14:paraId="54C19235">
      <w:pPr>
        <w:spacing w:before="175" w:line="219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5"/>
          <w:sz w:val="24"/>
          <w:szCs w:val="24"/>
        </w:rPr>
        <w:t>3.邓小平理论的精髓是(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5"/>
          <w:sz w:val="24"/>
          <w:szCs w:val="24"/>
        </w:rPr>
        <w:t>)</w:t>
      </w:r>
    </w:p>
    <w:p w14:paraId="7BE72F1B">
      <w:pPr>
        <w:spacing w:before="173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A.</w:t>
      </w:r>
      <w:r>
        <w:rPr>
          <w:rFonts w:ascii="宋体" w:hAnsi="宋体" w:eastAsia="宋体" w:cs="宋体"/>
          <w:spacing w:val="-6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自力更生                         B.独立自主</w:t>
      </w:r>
    </w:p>
    <w:p w14:paraId="52723F95">
      <w:pPr>
        <w:spacing w:before="176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 一切从实际出发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D.解放思想，实事求是</w:t>
      </w:r>
    </w:p>
    <w:p w14:paraId="12D94832">
      <w:pPr>
        <w:spacing w:before="174" w:line="340" w:lineRule="auto"/>
        <w:ind w:left="24" w:right="16" w:firstLine="47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4.在新的历史起点上继续推动文化繁荣、建设文化强国、建设中华</w:t>
      </w:r>
      <w:r>
        <w:rPr>
          <w:rFonts w:ascii="宋体" w:hAnsi="宋体" w:eastAsia="宋体" w:cs="宋体"/>
          <w:spacing w:val="-4"/>
          <w:sz w:val="24"/>
          <w:szCs w:val="24"/>
        </w:rPr>
        <w:t>民族现代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化文明，要坚定</w:t>
      </w:r>
      <w:r>
        <w:rPr>
          <w:rFonts w:ascii="宋体" w:hAnsi="宋体" w:eastAsia="宋体" w:cs="宋体"/>
          <w:sz w:val="24"/>
          <w:szCs w:val="24"/>
        </w:rPr>
        <w:t>（     ），</w:t>
      </w:r>
      <w:r>
        <w:rPr>
          <w:rFonts w:ascii="宋体" w:hAnsi="宋体" w:eastAsia="宋体" w:cs="宋体"/>
          <w:spacing w:val="-3"/>
          <w:sz w:val="24"/>
          <w:szCs w:val="24"/>
        </w:rPr>
        <w:t>坚持走自己的路。</w:t>
      </w:r>
    </w:p>
    <w:p w14:paraId="1C93DF57">
      <w:pPr>
        <w:spacing w:before="36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A.文化自信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B.理论自信</w:t>
      </w:r>
    </w:p>
    <w:p w14:paraId="0E192D11">
      <w:pPr>
        <w:spacing w:before="174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C.制度自信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2"/>
          <w:sz w:val="24"/>
          <w:szCs w:val="24"/>
        </w:rPr>
        <w:t>D.道路自信</w:t>
      </w:r>
    </w:p>
    <w:p w14:paraId="0897857F">
      <w:pPr>
        <w:spacing w:before="173" w:line="219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4"/>
          <w:sz w:val="24"/>
          <w:szCs w:val="24"/>
        </w:rPr>
        <w:t>5.大革命失败后，中国共产党创建的第一个农村革命根据地是(     )</w:t>
      </w:r>
    </w:p>
    <w:p w14:paraId="34FEC4A2">
      <w:pPr>
        <w:spacing w:before="176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A.井冈山革命根据地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B.鄂豫皖革命根据地</w:t>
      </w:r>
    </w:p>
    <w:p w14:paraId="5A83EC53">
      <w:pPr>
        <w:spacing w:before="175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C.闽西革命根据地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D.湘鄂西革命根据地</w:t>
      </w:r>
    </w:p>
    <w:p w14:paraId="200CF7B9">
      <w:pPr>
        <w:spacing w:before="172" w:line="219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4"/>
          <w:sz w:val="24"/>
          <w:szCs w:val="24"/>
        </w:rPr>
        <w:t>6. 我国的根本政治制度是(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4"/>
          <w:sz w:val="24"/>
          <w:szCs w:val="24"/>
        </w:rPr>
        <w:t>)</w:t>
      </w:r>
    </w:p>
    <w:p w14:paraId="132FCBFB">
      <w:pPr>
        <w:spacing w:before="177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A.基层群众自治制度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B.人民政协</w:t>
      </w:r>
    </w:p>
    <w:p w14:paraId="6E4A14E4">
      <w:pPr>
        <w:spacing w:before="175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C.民族区域自治制度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D.人民代表大会制度</w:t>
      </w:r>
    </w:p>
    <w:p w14:paraId="42304806">
      <w:pPr>
        <w:spacing w:before="174" w:line="219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4"/>
          <w:sz w:val="24"/>
          <w:szCs w:val="24"/>
        </w:rPr>
        <w:t>7. 我国的最高权力机关是(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4"/>
          <w:sz w:val="24"/>
          <w:szCs w:val="24"/>
        </w:rPr>
        <w:t>)</w:t>
      </w:r>
    </w:p>
    <w:p w14:paraId="6ACFF88D">
      <w:pPr>
        <w:spacing w:before="175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A.公安部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  </w:t>
      </w:r>
      <w:r>
        <w:rPr>
          <w:rFonts w:ascii="宋体" w:hAnsi="宋体" w:eastAsia="宋体" w:cs="宋体"/>
          <w:spacing w:val="-1"/>
          <w:sz w:val="24"/>
          <w:szCs w:val="24"/>
        </w:rPr>
        <w:t>B.最高人民检察院</w:t>
      </w:r>
    </w:p>
    <w:p w14:paraId="2D6F2569">
      <w:pPr>
        <w:spacing w:before="176" w:line="339" w:lineRule="auto"/>
        <w:ind w:left="503" w:right="1374" w:hanging="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C.最高人民法院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D.全国人民代表大会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1"/>
          <w:sz w:val="24"/>
          <w:szCs w:val="24"/>
        </w:rPr>
        <w:t>8.中国共产党独立领导革命战争和创建人民军队始</w:t>
      </w:r>
      <w:r>
        <w:rPr>
          <w:rFonts w:ascii="宋体" w:hAnsi="宋体" w:eastAsia="宋体" w:cs="宋体"/>
          <w:sz w:val="24"/>
          <w:szCs w:val="24"/>
        </w:rPr>
        <w:t>于(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z w:val="24"/>
          <w:szCs w:val="24"/>
        </w:rPr>
        <w:t>)</w:t>
      </w:r>
    </w:p>
    <w:p w14:paraId="69DBD471">
      <w:pPr>
        <w:spacing w:before="37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A.百色起义       B.秋收起义        C.广州起义       D.南昌起义</w:t>
      </w:r>
    </w:p>
    <w:p w14:paraId="2AD5FC20">
      <w:pPr>
        <w:spacing w:before="177" w:line="220" w:lineRule="auto"/>
        <w:ind w:left="50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9.</w:t>
      </w:r>
      <w:r>
        <w:rPr>
          <w:rFonts w:ascii="宋体" w:hAnsi="宋体" w:eastAsia="宋体" w:cs="宋体"/>
          <w:spacing w:val="-34"/>
          <w:sz w:val="24"/>
          <w:szCs w:val="24"/>
        </w:rPr>
        <w:t>（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4"/>
          <w:sz w:val="24"/>
          <w:szCs w:val="24"/>
        </w:rPr>
        <w:t>）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是约定俗成的大家共同遵循的行为准则。</w:t>
      </w:r>
    </w:p>
    <w:p w14:paraId="35E1F79A">
      <w:pPr>
        <w:spacing w:before="173" w:line="218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A.社会文化       B.社会责任        C.社会公德       D.社会价值</w:t>
      </w:r>
    </w:p>
    <w:p w14:paraId="211EC3C3">
      <w:pPr>
        <w:spacing w:line="218" w:lineRule="auto"/>
        <w:rPr>
          <w:rFonts w:ascii="宋体" w:hAnsi="宋体" w:eastAsia="宋体" w:cs="宋体"/>
          <w:sz w:val="24"/>
          <w:szCs w:val="24"/>
        </w:rPr>
        <w:sectPr>
          <w:headerReference r:id="rId5" w:type="default"/>
          <w:footerReference r:id="rId6" w:type="default"/>
          <w:pgSz w:w="11907" w:h="16839"/>
          <w:pgMar w:top="400" w:right="1785" w:bottom="1199" w:left="1785" w:header="0" w:footer="914" w:gutter="0"/>
          <w:cols w:space="720" w:num="1"/>
        </w:sectPr>
      </w:pPr>
    </w:p>
    <w:p w14:paraId="77FEF421">
      <w:pPr>
        <w:pStyle w:val="2"/>
        <w:spacing w:line="279" w:lineRule="auto"/>
      </w:pPr>
    </w:p>
    <w:p w14:paraId="35AE7332">
      <w:pPr>
        <w:pStyle w:val="2"/>
        <w:spacing w:line="279" w:lineRule="auto"/>
      </w:pPr>
    </w:p>
    <w:p w14:paraId="2ED008A5">
      <w:pPr>
        <w:pStyle w:val="2"/>
        <w:spacing w:line="280" w:lineRule="auto"/>
      </w:pPr>
    </w:p>
    <w:p w14:paraId="581D60BB">
      <w:pPr>
        <w:pStyle w:val="2"/>
        <w:spacing w:line="280" w:lineRule="auto"/>
      </w:pPr>
    </w:p>
    <w:p w14:paraId="4C89FF65">
      <w:pPr>
        <w:spacing w:before="78" w:line="219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10.</w:t>
      </w:r>
      <w:r>
        <w:rPr>
          <w:rFonts w:ascii="宋体" w:hAnsi="宋体" w:eastAsia="宋体" w:cs="宋体"/>
          <w:spacing w:val="-20"/>
          <w:sz w:val="24"/>
          <w:szCs w:val="24"/>
        </w:rPr>
        <w:t>（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0"/>
          <w:sz w:val="24"/>
          <w:szCs w:val="24"/>
        </w:rPr>
        <w:t>）</w:t>
      </w:r>
      <w:r>
        <w:rPr>
          <w:rFonts w:ascii="宋体" w:hAnsi="宋体" w:eastAsia="宋体" w:cs="宋体"/>
          <w:spacing w:val="-5"/>
          <w:sz w:val="24"/>
          <w:szCs w:val="24"/>
        </w:rPr>
        <w:t>是人精神上的钙。</w:t>
      </w:r>
    </w:p>
    <w:p w14:paraId="1EB416C8">
      <w:pPr>
        <w:spacing w:before="173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A.爱国主义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B.理想信念</w:t>
      </w:r>
    </w:p>
    <w:p w14:paraId="5077CD29">
      <w:pPr>
        <w:spacing w:before="175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C.道德品质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D.法治意识</w:t>
      </w:r>
    </w:p>
    <w:p w14:paraId="6057D70F">
      <w:pPr>
        <w:spacing w:before="174" w:line="219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11.西汉时期哪位皇帝在位时，在政治、经济、文化、军事和思</w:t>
      </w:r>
      <w:r>
        <w:rPr>
          <w:rFonts w:ascii="宋体" w:hAnsi="宋体" w:eastAsia="宋体" w:cs="宋体"/>
          <w:spacing w:val="-1"/>
          <w:sz w:val="24"/>
          <w:szCs w:val="24"/>
        </w:rPr>
        <w:t>想上实现了</w:t>
      </w:r>
    </w:p>
    <w:p w14:paraId="476251D8">
      <w:pPr>
        <w:spacing w:before="174" w:line="220" w:lineRule="auto"/>
        <w:ind w:left="2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大一统？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1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1"/>
          <w:sz w:val="24"/>
          <w:szCs w:val="24"/>
        </w:rPr>
        <w:t>)</w:t>
      </w:r>
    </w:p>
    <w:p w14:paraId="6EE59313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A.汉武帝         B.汉高祖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C.汉景帝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D.汉文帝</w:t>
      </w:r>
    </w:p>
    <w:p w14:paraId="23CE9667">
      <w:pPr>
        <w:spacing w:before="175" w:line="219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12.秦汉时期.对人类文化传播贡献最大的科技</w:t>
      </w:r>
      <w:r>
        <w:rPr>
          <w:rFonts w:ascii="宋体" w:hAnsi="宋体" w:eastAsia="宋体" w:cs="宋体"/>
          <w:spacing w:val="-3"/>
          <w:sz w:val="24"/>
          <w:szCs w:val="24"/>
        </w:rPr>
        <w:t>成就是 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5153FC9">
      <w:pPr>
        <w:spacing w:before="174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A.造纸术         B.《九章算术</w:t>
      </w:r>
      <w:r>
        <w:rPr>
          <w:rFonts w:ascii="宋体" w:hAnsi="宋体" w:eastAsia="宋体" w:cs="宋体"/>
          <w:spacing w:val="-1"/>
          <w:sz w:val="24"/>
          <w:szCs w:val="24"/>
        </w:rPr>
        <w:t>》</w:t>
      </w:r>
      <w:r>
        <w:rPr>
          <w:rFonts w:ascii="宋体" w:hAnsi="宋体" w:eastAsia="宋体" w:cs="宋体"/>
          <w:spacing w:val="22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</w:rPr>
        <w:t>C.《伤寒杂病沦》</w:t>
      </w:r>
      <w:r>
        <w:rPr>
          <w:rFonts w:ascii="宋体" w:hAnsi="宋体" w:eastAsia="宋体" w:cs="宋体"/>
          <w:spacing w:val="6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D.地动仪</w:t>
      </w:r>
    </w:p>
    <w:p w14:paraId="006E855A">
      <w:pPr>
        <w:spacing w:before="175" w:line="343" w:lineRule="auto"/>
        <w:ind w:left="150" w:right="228" w:firstLine="37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13.汉武帝时期推行“罢黜百家，独尊儒术”是采纳了哪一位思想家的建议？</w:t>
      </w:r>
      <w:r>
        <w:rPr>
          <w:rFonts w:ascii="宋体" w:hAnsi="宋体" w:eastAsia="宋体" w:cs="宋体"/>
          <w:spacing w:val="1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5"/>
          <w:sz w:val="24"/>
          <w:szCs w:val="24"/>
        </w:rPr>
        <w:t>(       )</w:t>
      </w:r>
    </w:p>
    <w:p w14:paraId="75684B20">
      <w:pPr>
        <w:spacing w:before="28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A.王充           B.董仲舒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z w:val="24"/>
          <w:szCs w:val="24"/>
        </w:rPr>
        <w:t>C.</w:t>
      </w:r>
      <w:r>
        <w:rPr>
          <w:rFonts w:ascii="宋体" w:hAnsi="宋体" w:eastAsia="宋体" w:cs="宋体"/>
          <w:spacing w:val="-1"/>
          <w:sz w:val="24"/>
          <w:szCs w:val="24"/>
        </w:rPr>
        <w:t>司马迁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D.张骞</w:t>
      </w:r>
    </w:p>
    <w:p w14:paraId="1750C11E">
      <w:pPr>
        <w:spacing w:before="175" w:line="220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14.祖冲之是我国古代杰出的(   )。</w:t>
      </w:r>
    </w:p>
    <w:p w14:paraId="42A4E0B2">
      <w:pPr>
        <w:spacing w:before="175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A.天文学家       B.数学家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C.农学家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D.地理学家</w:t>
      </w:r>
    </w:p>
    <w:p w14:paraId="57A674B4">
      <w:pPr>
        <w:spacing w:before="173" w:line="341" w:lineRule="auto"/>
        <w:ind w:left="30" w:right="137" w:firstLine="49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8"/>
          <w:sz w:val="24"/>
          <w:szCs w:val="24"/>
        </w:rPr>
        <w:t>15.唐太宗时期增订完成"十部乐"，分别为燕乐、清商乐、西凉乐、扶南乐、</w:t>
      </w:r>
      <w:r>
        <w:rPr>
          <w:rFonts w:ascii="宋体" w:hAnsi="宋体" w:eastAsia="宋体" w:cs="宋体"/>
          <w:spacing w:val="1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高丽乐、龟兹乐、安国乐、疏勒乐、康国乐、高昌乐。这体现出唐代 (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5FB7FD83">
      <w:pPr>
        <w:spacing w:before="35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A.皇帝安于享乐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B.文化兼容并包</w:t>
      </w:r>
    </w:p>
    <w:p w14:paraId="1CA2D533">
      <w:pPr>
        <w:spacing w:before="173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C.奢靡之风盛行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D.尚武风气流行</w:t>
      </w:r>
    </w:p>
    <w:p w14:paraId="1B922E7A">
      <w:pPr>
        <w:spacing w:before="174" w:line="219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16.1942 年，延安文艺座谈会结束约一个星期</w:t>
      </w:r>
      <w:r>
        <w:rPr>
          <w:rFonts w:ascii="宋体" w:hAnsi="宋体" w:eastAsia="宋体" w:cs="宋体"/>
          <w:spacing w:val="-8"/>
          <w:sz w:val="24"/>
          <w:szCs w:val="24"/>
        </w:rPr>
        <w:t>，（</w:t>
      </w:r>
      <w:r>
        <w:rPr>
          <w:rFonts w:ascii="宋体" w:hAnsi="宋体" w:eastAsia="宋体" w:cs="宋体"/>
          <w:spacing w:val="8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8"/>
          <w:sz w:val="24"/>
          <w:szCs w:val="24"/>
        </w:rPr>
        <w:t>）</w:t>
      </w:r>
      <w:r>
        <w:rPr>
          <w:rFonts w:ascii="宋体" w:hAnsi="宋体" w:eastAsia="宋体" w:cs="宋体"/>
          <w:spacing w:val="-1"/>
          <w:sz w:val="24"/>
          <w:szCs w:val="24"/>
        </w:rPr>
        <w:t>亲自到鲁艺给师</w:t>
      </w:r>
    </w:p>
    <w:p w14:paraId="506AB933">
      <w:pPr>
        <w:spacing w:before="177" w:line="339" w:lineRule="auto"/>
        <w:ind w:left="29" w:right="43" w:hanging="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生们做演讲。他号召鲁艺人走出“小鲁艺”，到“大</w:t>
      </w:r>
      <w:r>
        <w:rPr>
          <w:rFonts w:ascii="宋体" w:hAnsi="宋体" w:eastAsia="宋体" w:cs="宋体"/>
          <w:spacing w:val="-2"/>
          <w:sz w:val="24"/>
          <w:szCs w:val="24"/>
        </w:rPr>
        <w:t>鲁艺”去，到人民中间去，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>到火热的斗争中去。</w:t>
      </w:r>
    </w:p>
    <w:p w14:paraId="3E7B39DD">
      <w:pPr>
        <w:spacing w:before="37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A.毛泽东         B.彭德怀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C.周恩来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D.刘少奇</w:t>
      </w:r>
    </w:p>
    <w:p w14:paraId="3F019B2E">
      <w:pPr>
        <w:spacing w:before="175" w:line="220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17.大雁塔是现存最早、规模最大的</w:t>
      </w:r>
      <w:r>
        <w:rPr>
          <w:rFonts w:ascii="宋体" w:hAnsi="宋体" w:eastAsia="宋体" w:cs="宋体"/>
          <w:spacing w:val="-29"/>
          <w:sz w:val="24"/>
          <w:szCs w:val="24"/>
        </w:rPr>
        <w:t>（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9"/>
          <w:sz w:val="24"/>
          <w:szCs w:val="24"/>
        </w:rPr>
        <w:t>）</w:t>
      </w:r>
      <w:r>
        <w:rPr>
          <w:rFonts w:ascii="宋体" w:hAnsi="宋体" w:eastAsia="宋体" w:cs="宋体"/>
          <w:spacing w:val="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代四方楼阁式砖塔。</w:t>
      </w:r>
    </w:p>
    <w:p w14:paraId="546BCAF2">
      <w:pPr>
        <w:spacing w:before="173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"/>
          <w:sz w:val="24"/>
          <w:szCs w:val="24"/>
        </w:rPr>
        <w:t>A.秦</w:t>
      </w:r>
      <w:r>
        <w:rPr>
          <w:rFonts w:ascii="宋体" w:hAnsi="宋体" w:eastAsia="宋体" w:cs="宋体"/>
          <w:sz w:val="24"/>
          <w:szCs w:val="24"/>
        </w:rPr>
        <w:t xml:space="preserve">             </w:t>
      </w:r>
      <w:r>
        <w:rPr>
          <w:rFonts w:ascii="宋体" w:hAnsi="宋体" w:eastAsia="宋体" w:cs="宋体"/>
          <w:spacing w:val="1"/>
          <w:sz w:val="24"/>
          <w:szCs w:val="24"/>
        </w:rPr>
        <w:t>B.宋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</w:t>
      </w:r>
      <w:r>
        <w:rPr>
          <w:rFonts w:ascii="宋体" w:hAnsi="宋体" w:eastAsia="宋体" w:cs="宋体"/>
          <w:spacing w:val="1"/>
          <w:sz w:val="24"/>
          <w:szCs w:val="24"/>
        </w:rPr>
        <w:t>C.唐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</w:t>
      </w:r>
      <w:r>
        <w:rPr>
          <w:rFonts w:ascii="宋体" w:hAnsi="宋体" w:eastAsia="宋体" w:cs="宋体"/>
          <w:spacing w:val="1"/>
          <w:sz w:val="24"/>
          <w:szCs w:val="24"/>
        </w:rPr>
        <w:t>D.明</w:t>
      </w:r>
    </w:p>
    <w:p w14:paraId="0E6CCA76">
      <w:pPr>
        <w:spacing w:before="175" w:line="219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18.东晋书法家王献之自幼向父亲</w:t>
      </w:r>
      <w:r>
        <w:rPr>
          <w:rFonts w:ascii="宋体" w:hAnsi="宋体" w:eastAsia="宋体" w:cs="宋体"/>
          <w:spacing w:val="-34"/>
          <w:sz w:val="24"/>
          <w:szCs w:val="24"/>
        </w:rPr>
        <w:t>（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4"/>
          <w:sz w:val="24"/>
          <w:szCs w:val="24"/>
        </w:rPr>
        <w:t>）</w:t>
      </w:r>
      <w:r>
        <w:rPr>
          <w:rFonts w:ascii="宋体" w:hAnsi="宋体" w:eastAsia="宋体" w:cs="宋体"/>
          <w:spacing w:val="1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学习书法，尤其精通行书、草</w:t>
      </w:r>
    </w:p>
    <w:p w14:paraId="4BFD8D61">
      <w:pPr>
        <w:spacing w:before="176" w:line="219" w:lineRule="auto"/>
        <w:ind w:left="2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书、隶书，与其父并称为“二王”。</w:t>
      </w:r>
    </w:p>
    <w:p w14:paraId="36888D35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A.王徽之         B.王凝之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C.王安石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D.王羲之</w:t>
      </w:r>
    </w:p>
    <w:p w14:paraId="5C08FF46">
      <w:pPr>
        <w:spacing w:before="174" w:line="220" w:lineRule="auto"/>
        <w:ind w:left="5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19.袁世凯窃取了辛亥革命的胜利果实，建立了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32986509">
      <w:pPr>
        <w:spacing w:before="175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A.资产阶级的统治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B.南洋军阀的统治</w:t>
      </w:r>
    </w:p>
    <w:p w14:paraId="685E2D9C">
      <w:pPr>
        <w:spacing w:before="174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C.北洋军阀的统治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D.地主阶级的统治</w:t>
      </w:r>
    </w:p>
    <w:p w14:paraId="587B41D3">
      <w:pPr>
        <w:spacing w:before="176" w:line="219" w:lineRule="auto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5"/>
          <w:sz w:val="24"/>
          <w:szCs w:val="24"/>
        </w:rPr>
        <w:t>20.如果以“勿忘国耻，以史为鉴“为主题出一期板报，下列素材应选择(      )</w:t>
      </w:r>
    </w:p>
    <w:p w14:paraId="716AF2F9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7" w:type="default"/>
          <w:pgSz w:w="11907" w:h="16839"/>
          <w:pgMar w:top="400" w:right="1696" w:bottom="1199" w:left="1785" w:header="0" w:footer="914" w:gutter="0"/>
          <w:cols w:space="720" w:num="1"/>
        </w:sectPr>
      </w:pPr>
    </w:p>
    <w:p w14:paraId="0EF3F15B">
      <w:pPr>
        <w:pStyle w:val="2"/>
        <w:spacing w:line="279" w:lineRule="auto"/>
      </w:pPr>
    </w:p>
    <w:p w14:paraId="34C0D5F1">
      <w:pPr>
        <w:pStyle w:val="2"/>
        <w:spacing w:line="280" w:lineRule="auto"/>
      </w:pPr>
    </w:p>
    <w:p w14:paraId="0F80ABA1">
      <w:pPr>
        <w:pStyle w:val="2"/>
        <w:spacing w:line="280" w:lineRule="auto"/>
      </w:pPr>
    </w:p>
    <w:p w14:paraId="738610E6">
      <w:pPr>
        <w:pStyle w:val="2"/>
        <w:spacing w:line="280" w:lineRule="auto"/>
      </w:pPr>
    </w:p>
    <w:p w14:paraId="03945467">
      <w:pPr>
        <w:spacing w:before="78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A.南昌起义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B.西安事变</w:t>
      </w:r>
    </w:p>
    <w:p w14:paraId="11013468">
      <w:pPr>
        <w:spacing w:before="172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C.九一八事变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1"/>
          <w:sz w:val="24"/>
          <w:szCs w:val="24"/>
        </w:rPr>
        <w:t>D.重庆谈判</w:t>
      </w:r>
    </w:p>
    <w:p w14:paraId="4447647B">
      <w:pPr>
        <w:spacing w:before="174" w:line="221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21.我国南岳指的是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)</w:t>
      </w:r>
    </w:p>
    <w:p w14:paraId="37287F94">
      <w:pPr>
        <w:spacing w:before="172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A.黄山           B.井冈山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z w:val="24"/>
          <w:szCs w:val="24"/>
        </w:rPr>
        <w:t>C.衡山        D.嵩山</w:t>
      </w:r>
    </w:p>
    <w:p w14:paraId="24690DEA">
      <w:pPr>
        <w:spacing w:before="173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22.夏至日太阳直射的地方是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8495085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A.北极圈         B.赤道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z w:val="24"/>
          <w:szCs w:val="24"/>
        </w:rPr>
        <w:t xml:space="preserve">C.南回归线  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D.北回归线</w:t>
      </w:r>
    </w:p>
    <w:p w14:paraId="1E3C9238">
      <w:pPr>
        <w:spacing w:before="175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23.下列气体中有保温作用的是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7BF2350F">
      <w:pPr>
        <w:spacing w:before="173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A.臭氧           B.二氧化碳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</w:t>
      </w:r>
      <w:r>
        <w:rPr>
          <w:rFonts w:ascii="宋体" w:hAnsi="宋体" w:eastAsia="宋体" w:cs="宋体"/>
          <w:sz w:val="24"/>
          <w:szCs w:val="24"/>
        </w:rPr>
        <w:t xml:space="preserve">C.氮气   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   D.惰性气体</w:t>
      </w:r>
    </w:p>
    <w:p w14:paraId="6EFB7D2F">
      <w:pPr>
        <w:spacing w:before="177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24.形成风的直接原因是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)</w:t>
      </w:r>
    </w:p>
    <w:p w14:paraId="0AAE9F95">
      <w:pPr>
        <w:spacing w:before="173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A.地转偏向力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B.摩擦力</w:t>
      </w:r>
    </w:p>
    <w:p w14:paraId="560F8987">
      <w:pPr>
        <w:spacing w:before="173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C.水平气压梯度力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D.无法确定</w:t>
      </w:r>
    </w:p>
    <w:p w14:paraId="5B342455">
      <w:pPr>
        <w:spacing w:before="175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sz w:val="24"/>
          <w:szCs w:val="24"/>
        </w:rPr>
        <w:t>25.</w:t>
      </w:r>
      <w:r>
        <w:rPr>
          <w:rFonts w:ascii="宋体" w:hAnsi="宋体" w:eastAsia="宋体" w:cs="宋体"/>
          <w:spacing w:val="-5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>占全球水储量的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>96.53%是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6"/>
          <w:sz w:val="24"/>
          <w:szCs w:val="24"/>
        </w:rPr>
        <w:t>)</w:t>
      </w:r>
    </w:p>
    <w:p w14:paraId="30091B00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A.海洋水         B.大气水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z w:val="24"/>
          <w:szCs w:val="24"/>
        </w:rPr>
        <w:t xml:space="preserve">C.河流水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    D.地下水</w:t>
      </w:r>
    </w:p>
    <w:p w14:paraId="4F3C061F">
      <w:pPr>
        <w:spacing w:before="173" w:line="343" w:lineRule="auto"/>
        <w:ind w:left="27" w:right="16" w:firstLine="47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26.碎屑物质被风、流水等搬运后沉积下来，经过固结成岩作用形成的岩石</w:t>
      </w:r>
      <w:r>
        <w:rPr>
          <w:rFonts w:ascii="宋体" w:hAnsi="宋体" w:eastAsia="宋体" w:cs="宋体"/>
          <w:spacing w:val="1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2"/>
          <w:sz w:val="24"/>
          <w:szCs w:val="24"/>
        </w:rPr>
        <w:t>是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2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2"/>
          <w:sz w:val="24"/>
          <w:szCs w:val="24"/>
        </w:rPr>
        <w:t>)</w:t>
      </w:r>
    </w:p>
    <w:p w14:paraId="0852B52E">
      <w:pPr>
        <w:spacing w:before="30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A.岩浆岩         B.变质岩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z w:val="24"/>
          <w:szCs w:val="24"/>
        </w:rPr>
        <w:t xml:space="preserve">C.沉积岩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    D.火成岩</w:t>
      </w:r>
    </w:p>
    <w:p w14:paraId="47CBB880">
      <w:pPr>
        <w:spacing w:before="172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27.下列工业属于市场导向型工业的是 (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3988E13D">
      <w:pPr>
        <w:spacing w:before="176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A.飞机工业       B.制糖工业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</w:t>
      </w:r>
      <w:r>
        <w:rPr>
          <w:rFonts w:ascii="宋体" w:hAnsi="宋体" w:eastAsia="宋体" w:cs="宋体"/>
          <w:sz w:val="24"/>
          <w:szCs w:val="24"/>
        </w:rPr>
        <w:t>C.家具制</w:t>
      </w:r>
      <w:r>
        <w:rPr>
          <w:rFonts w:ascii="宋体" w:hAnsi="宋体" w:eastAsia="宋体" w:cs="宋体"/>
          <w:spacing w:val="-1"/>
          <w:sz w:val="24"/>
          <w:szCs w:val="24"/>
        </w:rPr>
        <w:t>造业  D.集成电路</w:t>
      </w:r>
    </w:p>
    <w:p w14:paraId="6C20C599">
      <w:pPr>
        <w:spacing w:before="175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28.世界上最大的稻米生产国是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54324079">
      <w:pPr>
        <w:spacing w:before="173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A.俄罗斯         B.</w:t>
      </w:r>
      <w:r>
        <w:rPr>
          <w:rFonts w:ascii="宋体" w:hAnsi="宋体" w:eastAsia="宋体" w:cs="宋体"/>
          <w:spacing w:val="-7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日本            C</w:t>
      </w:r>
      <w:r>
        <w:rPr>
          <w:rFonts w:ascii="宋体" w:hAnsi="宋体" w:eastAsia="宋体" w:cs="宋体"/>
          <w:spacing w:val="-3"/>
          <w:sz w:val="24"/>
          <w:szCs w:val="24"/>
        </w:rPr>
        <w:t>.中国        D.美国</w:t>
      </w:r>
    </w:p>
    <w:p w14:paraId="77D325EC">
      <w:pPr>
        <w:spacing w:before="177" w:line="220" w:lineRule="auto"/>
        <w:ind w:left="50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29.农业区位选择的实质是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007FFDBB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A.农作物生产选择的地理位置</w:t>
      </w:r>
      <w:r>
        <w:rPr>
          <w:rFonts w:ascii="宋体" w:hAnsi="宋体" w:eastAsia="宋体" w:cs="宋体"/>
          <w:spacing w:val="10"/>
          <w:sz w:val="24"/>
          <w:szCs w:val="24"/>
        </w:rPr>
        <w:t xml:space="preserve">        </w:t>
      </w:r>
      <w:r>
        <w:rPr>
          <w:rFonts w:ascii="宋体" w:hAnsi="宋体" w:eastAsia="宋体" w:cs="宋体"/>
          <w:spacing w:val="-1"/>
          <w:sz w:val="24"/>
          <w:szCs w:val="24"/>
        </w:rPr>
        <w:t>B.农作物品种的选择</w:t>
      </w:r>
    </w:p>
    <w:p w14:paraId="4D9C770C">
      <w:pPr>
        <w:spacing w:before="173" w:line="342" w:lineRule="auto"/>
        <w:ind w:left="507" w:right="579" w:hanging="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C.对农业土地的合理利用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 </w:t>
      </w:r>
      <w:r>
        <w:rPr>
          <w:rFonts w:ascii="宋体" w:hAnsi="宋体" w:eastAsia="宋体" w:cs="宋体"/>
          <w:spacing w:val="-1"/>
          <w:sz w:val="24"/>
          <w:szCs w:val="24"/>
        </w:rPr>
        <w:t>D.农业和地理环境的相互联系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30.下列人口迁移属于国际人口迁移的是 (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070CC533">
      <w:pPr>
        <w:spacing w:before="32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A.东京人迁移大阪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B.江西人迁移至广州</w:t>
      </w:r>
    </w:p>
    <w:p w14:paraId="72581109">
      <w:pPr>
        <w:spacing w:before="174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C.北京人到日本旅游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D.欧洲人迁移到美洲地区</w:t>
      </w:r>
    </w:p>
    <w:p w14:paraId="155BD516">
      <w:pPr>
        <w:spacing w:before="177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31.下列物理量均为矢量的是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7C1327FD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A.速度、力、质量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B.加速度、力、温度</w:t>
      </w:r>
    </w:p>
    <w:p w14:paraId="4254795C">
      <w:pPr>
        <w:spacing w:before="172" w:line="341" w:lineRule="auto"/>
        <w:ind w:left="507" w:right="1059" w:hanging="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C.平均速度、功、位移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</w:t>
      </w:r>
      <w:r>
        <w:rPr>
          <w:rFonts w:ascii="宋体" w:hAnsi="宋体" w:eastAsia="宋体" w:cs="宋体"/>
          <w:spacing w:val="-1"/>
          <w:sz w:val="24"/>
          <w:szCs w:val="24"/>
        </w:rPr>
        <w:t>D.瞬时速度、加速度、力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32.公共汽车进入转弯路口向右转弯时，车内乘客会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2B7C44AD">
      <w:pPr>
        <w:spacing w:line="341" w:lineRule="auto"/>
        <w:rPr>
          <w:rFonts w:ascii="宋体" w:hAnsi="宋体" w:eastAsia="宋体" w:cs="宋体"/>
          <w:sz w:val="24"/>
          <w:szCs w:val="24"/>
        </w:rPr>
        <w:sectPr>
          <w:footerReference r:id="rId8" w:type="default"/>
          <w:pgSz w:w="11907" w:h="16839"/>
          <w:pgMar w:top="400" w:right="1785" w:bottom="1199" w:left="1785" w:header="0" w:footer="914" w:gutter="0"/>
          <w:cols w:space="720" w:num="1"/>
        </w:sectPr>
      </w:pPr>
    </w:p>
    <w:p w14:paraId="4A5CC9C1">
      <w:pPr>
        <w:pStyle w:val="2"/>
        <w:spacing w:line="279" w:lineRule="auto"/>
      </w:pPr>
    </w:p>
    <w:p w14:paraId="3C37E912">
      <w:pPr>
        <w:pStyle w:val="2"/>
        <w:spacing w:line="279" w:lineRule="auto"/>
      </w:pPr>
    </w:p>
    <w:p w14:paraId="41DC2E31">
      <w:pPr>
        <w:pStyle w:val="2"/>
        <w:spacing w:line="280" w:lineRule="auto"/>
      </w:pPr>
    </w:p>
    <w:p w14:paraId="2CE8A04B">
      <w:pPr>
        <w:pStyle w:val="2"/>
        <w:spacing w:line="280" w:lineRule="auto"/>
      </w:pPr>
    </w:p>
    <w:p w14:paraId="39D6C829">
      <w:pPr>
        <w:spacing w:before="78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A.向前倾斜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z w:val="24"/>
          <w:szCs w:val="24"/>
        </w:rPr>
        <w:t>B.向后倾斜</w:t>
      </w:r>
    </w:p>
    <w:p w14:paraId="21524D2D">
      <w:pPr>
        <w:spacing w:before="172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C.向右倾斜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D.向左倾斜</w:t>
      </w:r>
    </w:p>
    <w:p w14:paraId="27F4D56A">
      <w:pPr>
        <w:spacing w:before="174" w:line="343" w:lineRule="auto"/>
        <w:ind w:left="150" w:right="13" w:firstLine="35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33.某同学沿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400m</w:t>
      </w:r>
      <w:r>
        <w:rPr>
          <w:rFonts w:ascii="宋体" w:hAnsi="宋体" w:eastAsia="宋体" w:cs="宋体"/>
          <w:spacing w:val="-3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的跑道跑步一圈后回到起点，此过程的路程和位移</w:t>
      </w:r>
      <w:r>
        <w:rPr>
          <w:rFonts w:ascii="宋体" w:hAnsi="宋体" w:eastAsia="宋体" w:cs="宋体"/>
          <w:spacing w:val="-5"/>
          <w:sz w:val="24"/>
          <w:szCs w:val="24"/>
        </w:rPr>
        <w:t>分别是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5"/>
          <w:sz w:val="24"/>
          <w:szCs w:val="24"/>
        </w:rPr>
        <w:t>(       )</w:t>
      </w:r>
    </w:p>
    <w:sdt>
      <w:sdtPr>
        <w:rPr>
          <w:rFonts w:ascii="宋体" w:hAnsi="宋体" w:eastAsia="宋体" w:cs="宋体"/>
          <w:sz w:val="24"/>
          <w:szCs w:val="24"/>
        </w:rPr>
        <w:id w:val="147458322"/>
        <w:docPartObj>
          <w:docPartGallery w:val="Table of Contents"/>
          <w:docPartUnique/>
        </w:docPartObj>
      </w:sdtPr>
      <w:sdtEndPr>
        <w:rPr>
          <w:rFonts w:ascii="宋体" w:hAnsi="宋体" w:eastAsia="宋体" w:cs="宋体"/>
          <w:sz w:val="24"/>
          <w:szCs w:val="24"/>
        </w:rPr>
      </w:sdtEndPr>
      <w:sdtContent>
        <w:p w14:paraId="3358659A">
          <w:pPr>
            <w:spacing w:before="28" w:line="231" w:lineRule="auto"/>
            <w:ind w:left="496"/>
            <w:rPr>
              <w:rFonts w:ascii="宋体" w:hAnsi="宋体" w:eastAsia="宋体" w:cs="宋体"/>
              <w:sz w:val="24"/>
              <w:szCs w:val="24"/>
            </w:rPr>
          </w:pPr>
          <w:r>
            <w:rPr>
              <w:rFonts w:ascii="宋体" w:hAnsi="宋体" w:eastAsia="宋体" w:cs="宋体"/>
              <w:spacing w:val="-1"/>
              <w:sz w:val="24"/>
              <w:szCs w:val="24"/>
            </w:rPr>
            <w:t>A.400m，400 m</w:t>
          </w:r>
          <w:r>
            <w:rPr>
              <w:rFonts w:ascii="宋体" w:hAnsi="宋体" w:eastAsia="宋体" w:cs="宋体"/>
              <w:spacing w:val="3"/>
              <w:sz w:val="24"/>
              <w:szCs w:val="24"/>
            </w:rPr>
            <w:t xml:space="preserve">                     </w:t>
          </w:r>
          <w:r>
            <w:rPr>
              <w:rFonts w:ascii="宋体" w:hAnsi="宋体" w:eastAsia="宋体" w:cs="宋体"/>
              <w:spacing w:val="-1"/>
              <w:sz w:val="24"/>
              <w:szCs w:val="24"/>
            </w:rPr>
            <w:t>B.0，400m</w:t>
          </w:r>
        </w:p>
        <w:p w14:paraId="4BFF15A9">
          <w:pPr>
            <w:spacing w:before="200" w:line="181" w:lineRule="auto"/>
            <w:ind w:left="501"/>
            <w:rPr>
              <w:rFonts w:ascii="宋体" w:hAnsi="宋体" w:eastAsia="宋体" w:cs="宋体"/>
              <w:sz w:val="24"/>
              <w:szCs w:val="24"/>
            </w:rPr>
          </w:pPr>
          <w:r>
            <w:rPr>
              <w:rFonts w:ascii="宋体" w:hAnsi="宋体" w:eastAsia="宋体" w:cs="宋体"/>
              <w:spacing w:val="-1"/>
              <w:sz w:val="24"/>
              <w:szCs w:val="24"/>
            </w:rPr>
            <w:t>C.400m，0</w:t>
          </w:r>
          <w:r>
            <w:rPr>
              <w:rFonts w:ascii="宋体" w:hAnsi="宋体" w:eastAsia="宋体" w:cs="宋体"/>
              <w:spacing w:val="3"/>
              <w:sz w:val="24"/>
              <w:szCs w:val="24"/>
            </w:rPr>
            <w:t xml:space="preserve">                         </w:t>
          </w:r>
          <w:r>
            <w:rPr>
              <w:rFonts w:ascii="宋体" w:hAnsi="宋体" w:eastAsia="宋体" w:cs="宋体"/>
              <w:spacing w:val="-1"/>
              <w:sz w:val="24"/>
              <w:szCs w:val="24"/>
            </w:rPr>
            <w:t>D.0，</w:t>
          </w: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宋体" w:hAnsi="宋体" w:eastAsia="宋体" w:cs="宋体"/>
              <w:spacing w:val="-1"/>
              <w:sz w:val="24"/>
              <w:szCs w:val="24"/>
            </w:rPr>
            <w:t>0</w:t>
          </w:r>
          <w:r>
            <w:rPr>
              <w:rFonts w:ascii="宋体" w:hAnsi="宋体" w:eastAsia="宋体" w:cs="宋体"/>
              <w:spacing w:val="-1"/>
              <w:sz w:val="24"/>
              <w:szCs w:val="24"/>
            </w:rPr>
            <w:fldChar w:fldCharType="end"/>
          </w:r>
        </w:p>
      </w:sdtContent>
    </w:sdt>
    <w:p w14:paraId="46E8C89C">
      <w:pPr>
        <w:spacing w:before="184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34.为什么先看见闪光，后听见雷声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DA4F887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A.闪电和雷不是同时发生的</w:t>
      </w:r>
    </w:p>
    <w:p w14:paraId="55DEAC81">
      <w:pPr>
        <w:spacing w:before="174" w:line="345" w:lineRule="auto"/>
        <w:ind w:left="498" w:right="4000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B.声音的传播速度比光的传播速度慢</w:t>
      </w:r>
      <w:r>
        <w:rPr>
          <w:rFonts w:ascii="宋体" w:hAnsi="宋体" w:eastAsia="宋体" w:cs="宋体"/>
          <w:spacing w:val="1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C.声音的传播速度比光的传播速度快</w:t>
      </w:r>
      <w:r>
        <w:rPr>
          <w:rFonts w:ascii="宋体" w:hAnsi="宋体" w:eastAsia="宋体" w:cs="宋体"/>
          <w:spacing w:val="1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D.人对光更敏感</w:t>
      </w:r>
    </w:p>
    <w:p w14:paraId="2D4DA21F">
      <w:pPr>
        <w:spacing w:before="35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35.乒乓球瘪了用哪种办法能使它鼓起来 (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143F70FF">
      <w:pPr>
        <w:spacing w:before="175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A.放到冰柜里     B. 泡在开水里</w:t>
      </w:r>
      <w:r>
        <w:rPr>
          <w:rFonts w:ascii="宋体" w:hAnsi="宋体" w:eastAsia="宋体" w:cs="宋体"/>
          <w:spacing w:val="21"/>
          <w:sz w:val="24"/>
          <w:szCs w:val="24"/>
        </w:rPr>
        <w:t xml:space="preserve">    </w:t>
      </w:r>
      <w:r>
        <w:rPr>
          <w:rFonts w:ascii="宋体" w:hAnsi="宋体" w:eastAsia="宋体" w:cs="宋体"/>
          <w:spacing w:val="-2"/>
          <w:sz w:val="24"/>
          <w:szCs w:val="24"/>
        </w:rPr>
        <w:t>C.</w:t>
      </w:r>
      <w:r>
        <w:rPr>
          <w:rFonts w:ascii="宋体" w:hAnsi="宋体" w:eastAsia="宋体" w:cs="宋体"/>
          <w:spacing w:val="33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向里吹气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</w:t>
      </w:r>
      <w:r>
        <w:rPr>
          <w:rFonts w:ascii="宋体" w:hAnsi="宋体" w:eastAsia="宋体" w:cs="宋体"/>
          <w:spacing w:val="-2"/>
          <w:sz w:val="24"/>
          <w:szCs w:val="24"/>
        </w:rPr>
        <w:t>D.在火上烤</w:t>
      </w:r>
    </w:p>
    <w:p w14:paraId="072975EA">
      <w:pPr>
        <w:spacing w:before="173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36.以下说法正确的是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)</w:t>
      </w:r>
    </w:p>
    <w:p w14:paraId="42DA2BFE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A.生活垃圾可以随便丢弃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</w:t>
      </w:r>
      <w:r>
        <w:rPr>
          <w:rFonts w:ascii="宋体" w:hAnsi="宋体" w:eastAsia="宋体" w:cs="宋体"/>
          <w:sz w:val="24"/>
          <w:szCs w:val="24"/>
        </w:rPr>
        <w:t>B.金属易拉罐是</w:t>
      </w:r>
      <w:r>
        <w:rPr>
          <w:rFonts w:ascii="宋体" w:hAnsi="宋体" w:eastAsia="宋体" w:cs="宋体"/>
          <w:spacing w:val="-1"/>
          <w:sz w:val="24"/>
          <w:szCs w:val="24"/>
        </w:rPr>
        <w:t>不可再生垃圾</w:t>
      </w:r>
    </w:p>
    <w:p w14:paraId="091078D4">
      <w:pPr>
        <w:spacing w:before="175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C.废旧电池必须专门回收处理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       </w:t>
      </w:r>
      <w:r>
        <w:rPr>
          <w:rFonts w:ascii="宋体" w:hAnsi="宋体" w:eastAsia="宋体" w:cs="宋体"/>
          <w:spacing w:val="-1"/>
          <w:sz w:val="24"/>
          <w:szCs w:val="24"/>
        </w:rPr>
        <w:t>D.废塑料不能回收利用</w:t>
      </w:r>
    </w:p>
    <w:p w14:paraId="3BBAB786">
      <w:pPr>
        <w:spacing w:before="172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37.下列气体中无毒的是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)</w:t>
      </w:r>
    </w:p>
    <w:p w14:paraId="32D7A538">
      <w:pPr>
        <w:spacing w:before="175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A.硫化氢         B.一氧化碳</w:t>
      </w:r>
      <w:r>
        <w:rPr>
          <w:rFonts w:ascii="宋体" w:hAnsi="宋体" w:eastAsia="宋体" w:cs="宋体"/>
          <w:spacing w:val="12"/>
          <w:sz w:val="24"/>
          <w:szCs w:val="24"/>
        </w:rPr>
        <w:t xml:space="preserve">       </w:t>
      </w:r>
      <w:r>
        <w:rPr>
          <w:rFonts w:ascii="宋体" w:hAnsi="宋体" w:eastAsia="宋体" w:cs="宋体"/>
          <w:spacing w:val="-1"/>
          <w:sz w:val="24"/>
          <w:szCs w:val="24"/>
        </w:rPr>
        <w:t>C.氯气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D.二氧化碳</w:t>
      </w:r>
    </w:p>
    <w:p w14:paraId="0AEFFCD4">
      <w:pPr>
        <w:spacing w:before="177" w:line="219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38.厨房中常用的调味品—味精，其主要成份的化学名称是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4F8111A5">
      <w:pPr>
        <w:spacing w:before="174" w:line="341" w:lineRule="auto"/>
        <w:ind w:left="508" w:right="639" w:hanging="1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A.硫酸钠         B.谷氨酸钠</w:t>
      </w:r>
      <w:r>
        <w:rPr>
          <w:rFonts w:ascii="宋体" w:hAnsi="宋体" w:eastAsia="宋体" w:cs="宋体"/>
          <w:spacing w:val="11"/>
          <w:sz w:val="24"/>
          <w:szCs w:val="24"/>
        </w:rPr>
        <w:t xml:space="preserve">       </w:t>
      </w:r>
      <w:r>
        <w:rPr>
          <w:rFonts w:ascii="宋体" w:hAnsi="宋体" w:eastAsia="宋体" w:cs="宋体"/>
          <w:spacing w:val="-1"/>
          <w:sz w:val="24"/>
          <w:szCs w:val="24"/>
        </w:rPr>
        <w:t>C.碳酸钠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D.氯化钠</w:t>
      </w:r>
      <w:r>
        <w:rPr>
          <w:rFonts w:ascii="宋体" w:hAnsi="宋体" w:eastAsia="宋体" w:cs="宋体"/>
          <w:spacing w:val="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39.除了食用含碘盐外，还能防治“大脖子病”的食物是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3C7670B1">
      <w:pPr>
        <w:spacing w:before="35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A.西红柿         B.红萝卜</w:t>
      </w:r>
      <w:r>
        <w:rPr>
          <w:rFonts w:ascii="宋体" w:hAnsi="宋体" w:eastAsia="宋体" w:cs="宋体"/>
          <w:spacing w:val="8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C.白菜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D.海带</w:t>
      </w:r>
    </w:p>
    <w:p w14:paraId="365CB6AA">
      <w:pPr>
        <w:spacing w:before="174" w:line="219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40.工业酒精兑制的假酒中，对人体危害最大的成分是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102AC220">
      <w:pPr>
        <w:spacing w:before="176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A.乙醇           B.甲醇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z w:val="24"/>
          <w:szCs w:val="24"/>
        </w:rPr>
        <w:t>C.醋酸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z w:val="24"/>
          <w:szCs w:val="24"/>
        </w:rPr>
        <w:t>D.甲醛</w:t>
      </w:r>
    </w:p>
    <w:p w14:paraId="4AEADD67">
      <w:pPr>
        <w:spacing w:before="174" w:line="219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41.下列属于人工合成甜味剂的是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65F22D47">
      <w:pPr>
        <w:spacing w:before="174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A.蔗糖           B.果糖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C.糖精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D.葡萄糖</w:t>
      </w:r>
    </w:p>
    <w:p w14:paraId="1E288635">
      <w:pPr>
        <w:spacing w:before="176" w:line="219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42.长期使用铝制品作为食品容器会引发下列</w:t>
      </w:r>
      <w:r>
        <w:rPr>
          <w:rFonts w:ascii="宋体" w:hAnsi="宋体" w:eastAsia="宋体" w:cs="宋体"/>
          <w:spacing w:val="-118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  <w:u w:val="single" w:color="auto"/>
        </w:rPr>
        <w:t xml:space="preserve">      </w:t>
      </w:r>
      <w:r>
        <w:rPr>
          <w:rFonts w:ascii="宋体" w:hAnsi="宋体" w:eastAsia="宋体" w:cs="宋体"/>
          <w:spacing w:val="-11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疾病。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04DC3D6F">
      <w:pPr>
        <w:spacing w:before="176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 肠胃疾病      B.甲状腺肿大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"/>
          <w:sz w:val="24"/>
          <w:szCs w:val="24"/>
        </w:rPr>
        <w:t>C.老年痴呆症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"/>
          <w:sz w:val="24"/>
          <w:szCs w:val="24"/>
        </w:rPr>
        <w:t>D.癌症</w:t>
      </w:r>
    </w:p>
    <w:p w14:paraId="655E1CB3">
      <w:pPr>
        <w:spacing w:before="174" w:line="220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43.用下列锅炒菜，对人体健康更有益的是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15C740D7">
      <w:pPr>
        <w:spacing w:before="176" w:line="221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A.铝锅           B.砂锅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C.不锈钢锅</w:t>
      </w:r>
      <w:r>
        <w:rPr>
          <w:rFonts w:ascii="宋体" w:hAnsi="宋体" w:eastAsia="宋体" w:cs="宋体"/>
          <w:spacing w:val="10"/>
          <w:sz w:val="24"/>
          <w:szCs w:val="24"/>
        </w:rPr>
        <w:t xml:space="preserve">       </w:t>
      </w:r>
      <w:r>
        <w:rPr>
          <w:rFonts w:ascii="宋体" w:hAnsi="宋体" w:eastAsia="宋体" w:cs="宋体"/>
          <w:spacing w:val="-1"/>
          <w:sz w:val="24"/>
          <w:szCs w:val="24"/>
        </w:rPr>
        <w:t>D.铁锅</w:t>
      </w:r>
    </w:p>
    <w:p w14:paraId="451601B1">
      <w:pPr>
        <w:spacing w:line="221" w:lineRule="auto"/>
        <w:rPr>
          <w:rFonts w:ascii="宋体" w:hAnsi="宋体" w:eastAsia="宋体" w:cs="宋体"/>
          <w:sz w:val="24"/>
          <w:szCs w:val="24"/>
        </w:rPr>
        <w:sectPr>
          <w:footerReference r:id="rId9" w:type="default"/>
          <w:pgSz w:w="11907" w:h="16839"/>
          <w:pgMar w:top="400" w:right="1785" w:bottom="1199" w:left="1785" w:header="0" w:footer="914" w:gutter="0"/>
          <w:cols w:space="720" w:num="1"/>
        </w:sectPr>
      </w:pPr>
    </w:p>
    <w:p w14:paraId="5AC11749">
      <w:pPr>
        <w:pStyle w:val="2"/>
        <w:spacing w:line="279" w:lineRule="auto"/>
      </w:pPr>
    </w:p>
    <w:p w14:paraId="6BA131B0">
      <w:pPr>
        <w:pStyle w:val="2"/>
        <w:spacing w:line="279" w:lineRule="auto"/>
      </w:pPr>
    </w:p>
    <w:p w14:paraId="4B548745">
      <w:pPr>
        <w:pStyle w:val="2"/>
        <w:spacing w:line="280" w:lineRule="auto"/>
      </w:pPr>
    </w:p>
    <w:p w14:paraId="790B39E6">
      <w:pPr>
        <w:pStyle w:val="2"/>
        <w:spacing w:line="280" w:lineRule="auto"/>
      </w:pPr>
    </w:p>
    <w:p w14:paraId="6C77057A">
      <w:pPr>
        <w:spacing w:before="78" w:line="220" w:lineRule="auto"/>
        <w:ind w:left="44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44.在实验室发生轻微化学灼伤，首先应该做的是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1E0D5AB2">
      <w:pPr>
        <w:spacing w:before="172" w:line="220" w:lineRule="auto"/>
        <w:ind w:left="43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A.送往医院                         B. 用纸巾擦</w:t>
      </w:r>
    </w:p>
    <w:p w14:paraId="2922C4AB">
      <w:pPr>
        <w:spacing w:before="174" w:line="220" w:lineRule="auto"/>
        <w:ind w:left="44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C. 用清洁的水进行冲洗          </w:t>
      </w:r>
      <w:r>
        <w:rPr>
          <w:rFonts w:ascii="宋体" w:hAnsi="宋体" w:eastAsia="宋体" w:cs="宋体"/>
          <w:spacing w:val="-1"/>
          <w:sz w:val="24"/>
          <w:szCs w:val="24"/>
        </w:rPr>
        <w:t xml:space="preserve">    D.包扎</w:t>
      </w:r>
    </w:p>
    <w:p w14:paraId="4B618F6B">
      <w:pPr>
        <w:spacing w:before="174" w:line="220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45.水银温度计中的“水银”是 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26AFDAEE">
      <w:pPr>
        <w:spacing w:before="172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A.水             B.银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  </w:t>
      </w:r>
      <w:r>
        <w:rPr>
          <w:rFonts w:ascii="宋体" w:hAnsi="宋体" w:eastAsia="宋体" w:cs="宋体"/>
          <w:spacing w:val="-1"/>
          <w:sz w:val="24"/>
          <w:szCs w:val="24"/>
        </w:rPr>
        <w:t>C.汞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</w:t>
      </w:r>
      <w:r>
        <w:rPr>
          <w:rFonts w:ascii="宋体" w:hAnsi="宋体" w:eastAsia="宋体" w:cs="宋体"/>
          <w:spacing w:val="-1"/>
          <w:sz w:val="24"/>
          <w:szCs w:val="24"/>
        </w:rPr>
        <w:t>D.煤油</w:t>
      </w:r>
    </w:p>
    <w:p w14:paraId="5DFC284A">
      <w:pPr>
        <w:spacing w:before="175" w:line="220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46.人们在山坡、河堤上造林和种草的主要目的是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4D73DC4C">
      <w:pPr>
        <w:spacing w:before="175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A.利用根系来固堤保土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</w:t>
      </w:r>
      <w:r>
        <w:rPr>
          <w:rFonts w:ascii="宋体" w:hAnsi="宋体" w:eastAsia="宋体" w:cs="宋体"/>
          <w:spacing w:val="-1"/>
          <w:sz w:val="24"/>
          <w:szCs w:val="24"/>
        </w:rPr>
        <w:t>B.放牧牲畜</w:t>
      </w:r>
    </w:p>
    <w:p w14:paraId="27C532D7">
      <w:pPr>
        <w:spacing w:before="173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C.美化环境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1"/>
          <w:sz w:val="24"/>
          <w:szCs w:val="24"/>
        </w:rPr>
        <w:t>D.获取木材、干草燃料</w:t>
      </w:r>
    </w:p>
    <w:p w14:paraId="00565E3D">
      <w:pPr>
        <w:spacing w:before="177" w:line="220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47.在生物进化过程中，长颈鹿“长颈”形成的原因是 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43D6416E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A.在某代短颈个体灭绝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</w:t>
      </w:r>
      <w:r>
        <w:rPr>
          <w:rFonts w:ascii="宋体" w:hAnsi="宋体" w:eastAsia="宋体" w:cs="宋体"/>
          <w:spacing w:val="-1"/>
          <w:sz w:val="24"/>
          <w:szCs w:val="24"/>
        </w:rPr>
        <w:t>B.环境污染导致的</w:t>
      </w:r>
    </w:p>
    <w:p w14:paraId="122EDBBD">
      <w:pPr>
        <w:spacing w:before="173" w:line="341" w:lineRule="auto"/>
        <w:ind w:left="501" w:right="81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C.人工选择导致的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D.经过多代自然选择的结果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48.土壤质地类型中</w:t>
      </w:r>
      <w:r>
        <w:rPr>
          <w:rFonts w:ascii="宋体" w:hAnsi="宋体" w:eastAsia="宋体" w:cs="宋体"/>
          <w:spacing w:val="-113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  <w:u w:val="single" w:color="auto"/>
        </w:rPr>
        <w:t xml:space="preserve">     </w:t>
      </w:r>
      <w:r>
        <w:rPr>
          <w:rFonts w:ascii="宋体" w:hAnsi="宋体" w:eastAsia="宋体" w:cs="宋体"/>
          <w:spacing w:val="-11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类保水性较差。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6653CC39">
      <w:pPr>
        <w:spacing w:before="35" w:line="221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A.壤土           B.重黏</w:t>
      </w:r>
      <w:r>
        <w:rPr>
          <w:rFonts w:ascii="宋体" w:hAnsi="宋体" w:eastAsia="宋体" w:cs="宋体"/>
          <w:spacing w:val="-1"/>
          <w:sz w:val="24"/>
          <w:szCs w:val="24"/>
        </w:rPr>
        <w:t>土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C.黏土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D.沙土</w:t>
      </w:r>
    </w:p>
    <w:p w14:paraId="38B33FBB">
      <w:pPr>
        <w:spacing w:before="171" w:line="219" w:lineRule="auto"/>
        <w:ind w:left="50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49.生物的主要遗传物质是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0AE4555C">
      <w:pPr>
        <w:spacing w:before="177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A.染色体         B.DNA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 </w:t>
      </w:r>
      <w:r>
        <w:rPr>
          <w:rFonts w:ascii="宋体" w:hAnsi="宋体" w:eastAsia="宋体" w:cs="宋体"/>
          <w:spacing w:val="-1"/>
          <w:sz w:val="24"/>
          <w:szCs w:val="24"/>
        </w:rPr>
        <w:t>C.基因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D.细胞核</w:t>
      </w:r>
    </w:p>
    <w:p w14:paraId="7FF7C6BB">
      <w:pPr>
        <w:spacing w:before="174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50.</w:t>
      </w:r>
      <w:r>
        <w:rPr>
          <w:rFonts w:ascii="宋体" w:hAnsi="宋体" w:eastAsia="宋体" w:cs="宋体"/>
          <w:spacing w:val="-4"/>
          <w:sz w:val="24"/>
          <w:szCs w:val="24"/>
          <w:u w:val="single" w:color="auto"/>
        </w:rPr>
        <w:t xml:space="preserve">       </w:t>
      </w:r>
      <w:r>
        <w:rPr>
          <w:rFonts w:ascii="宋体" w:hAnsi="宋体" w:eastAsia="宋体" w:cs="宋体"/>
          <w:spacing w:val="-9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条件最有利于种子的贮藏。 (      )</w:t>
      </w:r>
    </w:p>
    <w:p w14:paraId="06A8E02A">
      <w:pPr>
        <w:spacing w:before="172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A.低温           B.干燥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C.湿润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</w:rPr>
        <w:t>D.低温和干燥</w:t>
      </w:r>
    </w:p>
    <w:p w14:paraId="05D4CD99">
      <w:pPr>
        <w:spacing w:before="176" w:line="217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51.在微机系统中,最基本的输入输出模块</w:t>
      </w:r>
      <w:r>
        <w:rPr>
          <w:rFonts w:ascii="宋体" w:hAnsi="宋体" w:eastAsia="宋体" w:cs="宋体"/>
          <w:spacing w:val="-5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BIOS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 xml:space="preserve">存放在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015ADF2C">
      <w:pPr>
        <w:spacing w:before="179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A.硬盘中         B.ROM</w:t>
      </w:r>
      <w:r>
        <w:rPr>
          <w:rFonts w:ascii="宋体" w:hAnsi="宋体" w:eastAsia="宋体" w:cs="宋体"/>
          <w:spacing w:val="-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中</w:t>
      </w:r>
      <w:r>
        <w:rPr>
          <w:rFonts w:ascii="宋体" w:hAnsi="宋体" w:eastAsia="宋体" w:cs="宋体"/>
          <w:sz w:val="24"/>
          <w:szCs w:val="24"/>
        </w:rPr>
        <w:t xml:space="preserve">          </w:t>
      </w:r>
      <w:r>
        <w:rPr>
          <w:rFonts w:ascii="宋体" w:hAnsi="宋体" w:eastAsia="宋体" w:cs="宋体"/>
          <w:spacing w:val="-2"/>
          <w:sz w:val="24"/>
          <w:szCs w:val="24"/>
        </w:rPr>
        <w:t>C</w:t>
      </w:r>
      <w:r>
        <w:rPr>
          <w:rFonts w:ascii="宋体" w:hAnsi="宋体" w:eastAsia="宋体" w:cs="宋体"/>
          <w:spacing w:val="-3"/>
          <w:sz w:val="24"/>
          <w:szCs w:val="24"/>
        </w:rPr>
        <w:t>.RAM</w:t>
      </w:r>
      <w:r>
        <w:rPr>
          <w:rFonts w:ascii="宋体" w:hAnsi="宋体" w:eastAsia="宋体" w:cs="宋体"/>
          <w:spacing w:val="-2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中</w:t>
      </w:r>
      <w:r>
        <w:rPr>
          <w:rFonts w:ascii="宋体" w:hAnsi="宋体" w:eastAsia="宋体" w:cs="宋体"/>
          <w:sz w:val="24"/>
          <w:szCs w:val="24"/>
        </w:rPr>
        <w:t xml:space="preserve">          </w:t>
      </w:r>
      <w:r>
        <w:rPr>
          <w:rFonts w:ascii="宋体" w:hAnsi="宋体" w:eastAsia="宋体" w:cs="宋体"/>
          <w:spacing w:val="-3"/>
          <w:sz w:val="24"/>
          <w:szCs w:val="24"/>
        </w:rPr>
        <w:t>D.寄存器中</w:t>
      </w:r>
    </w:p>
    <w:p w14:paraId="67D4F4C4">
      <w:pPr>
        <w:spacing w:before="172" w:line="217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52.在</w:t>
      </w:r>
      <w:r>
        <w:rPr>
          <w:rFonts w:ascii="宋体" w:hAnsi="宋体" w:eastAsia="宋体" w:cs="宋体"/>
          <w:spacing w:val="-5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Windows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环境下,为了终止应用程序的运行,应 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1694873C">
      <w:pPr>
        <w:spacing w:before="179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A.最小化该应用程序窗口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</w:t>
      </w:r>
      <w:r>
        <w:rPr>
          <w:rFonts w:ascii="宋体" w:hAnsi="宋体" w:eastAsia="宋体" w:cs="宋体"/>
          <w:sz w:val="24"/>
          <w:szCs w:val="24"/>
        </w:rPr>
        <w:t>B.将该应用程</w:t>
      </w:r>
      <w:r>
        <w:rPr>
          <w:rFonts w:ascii="宋体" w:hAnsi="宋体" w:eastAsia="宋体" w:cs="宋体"/>
          <w:spacing w:val="-1"/>
          <w:sz w:val="24"/>
          <w:szCs w:val="24"/>
        </w:rPr>
        <w:t>序窗口移出屏幕</w:t>
      </w:r>
    </w:p>
    <w:p w14:paraId="38F20040">
      <w:pPr>
        <w:spacing w:before="177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C.关闭该应用程序窗口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</w:t>
      </w:r>
      <w:r>
        <w:rPr>
          <w:rFonts w:ascii="宋体" w:hAnsi="宋体" w:eastAsia="宋体" w:cs="宋体"/>
          <w:spacing w:val="-1"/>
          <w:sz w:val="24"/>
          <w:szCs w:val="24"/>
        </w:rPr>
        <w:t>D.双击该应用程序窗口的标题栏</w:t>
      </w:r>
    </w:p>
    <w:p w14:paraId="7F8BD3D2">
      <w:pPr>
        <w:spacing w:before="172" w:line="217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53. 下列几种存储器中,存取周期最短的是 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01E768D0">
      <w:pPr>
        <w:spacing w:before="179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A.光盘存储器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</w:t>
      </w:r>
      <w:r>
        <w:rPr>
          <w:rFonts w:ascii="宋体" w:hAnsi="宋体" w:eastAsia="宋体" w:cs="宋体"/>
          <w:sz w:val="24"/>
          <w:szCs w:val="24"/>
        </w:rPr>
        <w:t>B.内存储器</w:t>
      </w:r>
    </w:p>
    <w:p w14:paraId="0F8D844D">
      <w:pPr>
        <w:spacing w:before="174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C.高速缓冲存储器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D.硬盘存储器</w:t>
      </w:r>
    </w:p>
    <w:p w14:paraId="3D65644C">
      <w:pPr>
        <w:spacing w:before="173" w:line="219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54. 微型计算机键盘上的</w:t>
      </w:r>
      <w:r>
        <w:rPr>
          <w:rFonts w:ascii="宋体" w:hAnsi="宋体" w:eastAsia="宋体" w:cs="宋体"/>
          <w:spacing w:val="-4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Shift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键称为 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C8C78E4">
      <w:pPr>
        <w:spacing w:before="176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A.换档键         B.回车换</w:t>
      </w:r>
      <w:r>
        <w:rPr>
          <w:rFonts w:ascii="宋体" w:hAnsi="宋体" w:eastAsia="宋体" w:cs="宋体"/>
          <w:spacing w:val="-1"/>
          <w:sz w:val="24"/>
          <w:szCs w:val="24"/>
        </w:rPr>
        <w:t>行键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"/>
          <w:sz w:val="24"/>
          <w:szCs w:val="24"/>
        </w:rPr>
        <w:t>C.空格键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1"/>
          <w:sz w:val="24"/>
          <w:szCs w:val="24"/>
        </w:rPr>
        <w:t>D.退格键</w:t>
      </w:r>
    </w:p>
    <w:p w14:paraId="36DC6E30">
      <w:pPr>
        <w:spacing w:before="174" w:line="340" w:lineRule="auto"/>
        <w:ind w:left="21" w:right="17" w:firstLine="48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55. PowerPoint 演示文稿主窗口水平滚动条的下侧有四个显示方式切换按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钮：“普通视图”、“阅读视图”、“放映”和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78032B6C">
      <w:pPr>
        <w:spacing w:before="37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A.全屏显示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B.幻灯片浏览视图</w:t>
      </w:r>
    </w:p>
    <w:p w14:paraId="22569C79">
      <w:pPr>
        <w:spacing w:line="220" w:lineRule="auto"/>
        <w:rPr>
          <w:rFonts w:ascii="宋体" w:hAnsi="宋体" w:eastAsia="宋体" w:cs="宋体"/>
          <w:sz w:val="24"/>
          <w:szCs w:val="24"/>
        </w:rPr>
        <w:sectPr>
          <w:footerReference r:id="rId10" w:type="default"/>
          <w:pgSz w:w="11907" w:h="16839"/>
          <w:pgMar w:top="400" w:right="1785" w:bottom="1199" w:left="1785" w:header="0" w:footer="914" w:gutter="0"/>
          <w:cols w:space="720" w:num="1"/>
        </w:sectPr>
      </w:pPr>
    </w:p>
    <w:p w14:paraId="5C606011">
      <w:pPr>
        <w:pStyle w:val="2"/>
        <w:spacing w:line="279" w:lineRule="auto"/>
      </w:pPr>
    </w:p>
    <w:p w14:paraId="14C0F788">
      <w:pPr>
        <w:pStyle w:val="2"/>
        <w:spacing w:line="279" w:lineRule="auto"/>
      </w:pPr>
    </w:p>
    <w:p w14:paraId="5D4DB3A4">
      <w:pPr>
        <w:pStyle w:val="2"/>
        <w:spacing w:line="280" w:lineRule="auto"/>
      </w:pPr>
    </w:p>
    <w:p w14:paraId="7EF210E6">
      <w:pPr>
        <w:pStyle w:val="2"/>
        <w:spacing w:line="280" w:lineRule="auto"/>
      </w:pPr>
    </w:p>
    <w:p w14:paraId="1BD477FC">
      <w:pPr>
        <w:spacing w:before="78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C.文本视图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2"/>
          <w:sz w:val="24"/>
          <w:szCs w:val="24"/>
        </w:rPr>
        <w:t>D.主控文档</w:t>
      </w:r>
    </w:p>
    <w:p w14:paraId="4A9D3FC7">
      <w:pPr>
        <w:spacing w:before="173" w:line="341" w:lineRule="auto"/>
        <w:ind w:left="23" w:right="13" w:firstLine="482"/>
        <w:rPr>
          <w:rFonts w:ascii="宋体" w:hAnsi="宋体" w:eastAsia="宋体" w:cs="宋体"/>
          <w:sz w:val="24"/>
          <w:szCs w:val="24"/>
        </w:rPr>
      </w:pP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 xml:space="preserve">56.  </w:t>
      </w:r>
      <w:r>
        <w:rPr>
          <w:rFonts w:ascii="宋体" w:hAnsi="宋体" w:eastAsia="宋体" w:cs="宋体"/>
          <w:spacing w:val="-1"/>
          <w:sz w:val="24"/>
          <w:szCs w:val="24"/>
        </w:rPr>
        <w:t>在</w:t>
      </w:r>
      <w:r>
        <w:rPr>
          <w:rFonts w:ascii="宋体" w:hAnsi="宋体" w:eastAsia="宋体" w:cs="宋体"/>
          <w:spacing w:val="-34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>Excel</w:t>
      </w:r>
      <w:r>
        <w:rPr>
          <w:rFonts w:ascii="Times New Roman" w:hAnsi="Times New Roman" w:eastAsia="Times New Roman" w:cs="Times New Roman"/>
          <w:spacing w:val="1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表格编辑时，清除命令针对的对象是数据，数据清除后，单元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2"/>
          <w:sz w:val="24"/>
          <w:szCs w:val="24"/>
        </w:rPr>
        <w:t>格本身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2"/>
          <w:sz w:val="24"/>
          <w:szCs w:val="24"/>
        </w:rPr>
        <w:t>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2"/>
          <w:sz w:val="24"/>
          <w:szCs w:val="24"/>
        </w:rPr>
        <w:t>)</w:t>
      </w:r>
    </w:p>
    <w:p w14:paraId="09063919">
      <w:pPr>
        <w:spacing w:before="3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A.向上移动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B.仍留在原位置</w:t>
      </w:r>
    </w:p>
    <w:p w14:paraId="65452A17">
      <w:pPr>
        <w:spacing w:before="173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C.向右移动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D.向下移动</w:t>
      </w:r>
    </w:p>
    <w:p w14:paraId="6CC3C507">
      <w:pPr>
        <w:spacing w:before="174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57. 在</w:t>
      </w:r>
      <w:r>
        <w:rPr>
          <w:rFonts w:ascii="宋体" w:hAnsi="宋体" w:eastAsia="宋体" w:cs="宋体"/>
          <w:spacing w:val="-5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Word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编辑状态下，当前输入的文</w:t>
      </w:r>
      <w:r>
        <w:rPr>
          <w:rFonts w:ascii="宋体" w:hAnsi="宋体" w:eastAsia="宋体" w:cs="宋体"/>
          <w:spacing w:val="-3"/>
          <w:sz w:val="24"/>
          <w:szCs w:val="24"/>
        </w:rPr>
        <w:t>字显示在 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57555BA9">
      <w:pPr>
        <w:spacing w:before="175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A.当前行尾部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</w:t>
      </w:r>
      <w:r>
        <w:rPr>
          <w:rFonts w:ascii="宋体" w:hAnsi="宋体" w:eastAsia="宋体" w:cs="宋体"/>
          <w:sz w:val="24"/>
          <w:szCs w:val="24"/>
        </w:rPr>
        <w:t>B.鼠标光标处</w:t>
      </w:r>
    </w:p>
    <w:p w14:paraId="3E277FBA">
      <w:pPr>
        <w:spacing w:before="173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C.插入点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D.文件尾部</w:t>
      </w:r>
    </w:p>
    <w:p w14:paraId="40CA15DC">
      <w:pPr>
        <w:spacing w:before="174" w:line="220" w:lineRule="auto"/>
        <w:ind w:left="50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sz w:val="24"/>
          <w:szCs w:val="24"/>
        </w:rPr>
        <w:t>58. 在</w:t>
      </w:r>
      <w:r>
        <w:rPr>
          <w:rFonts w:ascii="宋体" w:hAnsi="宋体" w:eastAsia="宋体" w:cs="宋体"/>
          <w:spacing w:val="-5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>Excel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</w:rPr>
        <w:t>表格中，如果要删除整</w:t>
      </w:r>
      <w:r>
        <w:rPr>
          <w:rFonts w:ascii="宋体" w:hAnsi="宋体" w:eastAsia="宋体" w:cs="宋体"/>
          <w:spacing w:val="-7"/>
          <w:sz w:val="24"/>
          <w:szCs w:val="24"/>
        </w:rPr>
        <w:t>个工作表，正确的操作步骤是</w:t>
      </w:r>
      <w:r>
        <w:rPr>
          <w:rFonts w:ascii="宋体" w:hAnsi="宋体" w:eastAsia="宋体" w:cs="宋体"/>
          <w:spacing w:val="-5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7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7"/>
          <w:sz w:val="24"/>
          <w:szCs w:val="24"/>
        </w:rPr>
        <w:t>)</w:t>
      </w:r>
    </w:p>
    <w:p w14:paraId="5B8842F1">
      <w:pPr>
        <w:spacing w:before="175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A.右键单击要删除工作表的标签，在弹出选项卡中选择“删除</w:t>
      </w:r>
      <w:r>
        <w:rPr>
          <w:rFonts w:ascii="宋体" w:hAnsi="宋体" w:eastAsia="宋体" w:cs="宋体"/>
          <w:spacing w:val="-1"/>
          <w:sz w:val="24"/>
          <w:szCs w:val="24"/>
        </w:rPr>
        <w:t>”命令</w:t>
      </w:r>
    </w:p>
    <w:p w14:paraId="6637F76E">
      <w:pPr>
        <w:spacing w:before="174" w:line="220" w:lineRule="auto"/>
        <w:ind w:left="4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"/>
          <w:sz w:val="24"/>
          <w:szCs w:val="24"/>
        </w:rPr>
        <w:t>B.选中要删除工作表的标签，按住</w:t>
      </w:r>
      <w:r>
        <w:rPr>
          <w:rFonts w:ascii="宋体" w:hAnsi="宋体" w:eastAsia="宋体" w:cs="宋体"/>
          <w:spacing w:val="-34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Shift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</w:rPr>
        <w:t>键，再按</w:t>
      </w:r>
      <w:r>
        <w:rPr>
          <w:rFonts w:ascii="宋体" w:hAnsi="宋体" w:eastAsia="宋体" w:cs="宋体"/>
          <w:sz w:val="24"/>
          <w:szCs w:val="24"/>
        </w:rPr>
        <w:t>Del</w:t>
      </w:r>
      <w:r>
        <w:rPr>
          <w:rFonts w:ascii="宋体" w:hAnsi="宋体" w:eastAsia="宋体" w:cs="宋体"/>
          <w:spacing w:val="-5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</w:rPr>
        <w:t>键</w:t>
      </w:r>
    </w:p>
    <w:p w14:paraId="088B5D5B">
      <w:pPr>
        <w:spacing w:before="175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C.选中要删除工作表的标签，再按</w:t>
      </w:r>
      <w:r>
        <w:rPr>
          <w:rFonts w:ascii="宋体" w:hAnsi="宋体" w:eastAsia="宋体" w:cs="宋体"/>
          <w:spacing w:val="-4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Del</w:t>
      </w:r>
      <w:r>
        <w:rPr>
          <w:rFonts w:ascii="宋体" w:hAnsi="宋体" w:eastAsia="宋体" w:cs="宋体"/>
          <w:spacing w:val="-5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键</w:t>
      </w:r>
    </w:p>
    <w:p w14:paraId="28965E18">
      <w:pPr>
        <w:spacing w:before="175" w:line="339" w:lineRule="auto"/>
        <w:ind w:left="508" w:right="1959" w:hanging="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D.选中要删除工作表的标签，按住</w:t>
      </w:r>
      <w:r>
        <w:rPr>
          <w:rFonts w:ascii="宋体" w:hAnsi="宋体" w:eastAsia="宋体" w:cs="宋体"/>
          <w:spacing w:val="-5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Ctrl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键</w:t>
      </w:r>
      <w:r>
        <w:rPr>
          <w:rFonts w:ascii="宋体" w:hAnsi="宋体" w:eastAsia="宋体" w:cs="宋体"/>
          <w:spacing w:val="-2"/>
          <w:sz w:val="24"/>
          <w:szCs w:val="24"/>
        </w:rPr>
        <w:t>，再按</w:t>
      </w:r>
      <w:r>
        <w:rPr>
          <w:rFonts w:ascii="宋体" w:hAnsi="宋体" w:eastAsia="宋体" w:cs="宋体"/>
          <w:spacing w:val="-56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Del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键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59.Internet</w:t>
      </w:r>
      <w:r>
        <w:rPr>
          <w:rFonts w:ascii="宋体" w:hAnsi="宋体" w:eastAsia="宋体" w:cs="宋体"/>
          <w:spacing w:val="-4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</w:rPr>
        <w:t>服务提供商的简称是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39C3FC07">
      <w:pPr>
        <w:spacing w:before="76" w:line="183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A.USP            B.ISP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   </w:t>
      </w:r>
      <w:r>
        <w:rPr>
          <w:rFonts w:ascii="宋体" w:hAnsi="宋体" w:eastAsia="宋体" w:cs="宋体"/>
          <w:spacing w:val="-1"/>
          <w:sz w:val="24"/>
          <w:szCs w:val="24"/>
        </w:rPr>
        <w:t>C.ASP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</w:t>
      </w:r>
      <w:r>
        <w:rPr>
          <w:rFonts w:ascii="宋体" w:hAnsi="宋体" w:eastAsia="宋体" w:cs="宋体"/>
          <w:spacing w:val="-1"/>
          <w:sz w:val="24"/>
          <w:szCs w:val="24"/>
        </w:rPr>
        <w:t>D.NSP</w:t>
      </w:r>
    </w:p>
    <w:p w14:paraId="276B1BF2">
      <w:pPr>
        <w:spacing w:before="185" w:line="219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60. 计算机信息安全是指</w:t>
      </w:r>
      <w:r>
        <w:rPr>
          <w:rFonts w:ascii="宋体" w:hAnsi="宋体" w:eastAsia="宋体" w:cs="宋体"/>
          <w:spacing w:val="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5"/>
          <w:sz w:val="24"/>
          <w:szCs w:val="24"/>
        </w:rPr>
        <w:t>)</w:t>
      </w:r>
    </w:p>
    <w:p w14:paraId="04A9EE94">
      <w:pPr>
        <w:spacing w:before="174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A.计算机不被盗窃</w:t>
      </w:r>
    </w:p>
    <w:p w14:paraId="33BFEB21">
      <w:pPr>
        <w:spacing w:before="176" w:line="219" w:lineRule="auto"/>
        <w:ind w:left="4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B.计算机中的信息不被泄露、篡改和破坏</w:t>
      </w:r>
    </w:p>
    <w:p w14:paraId="03314400">
      <w:pPr>
        <w:spacing w:before="176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C.保障计算机使用者的人身安全</w:t>
      </w:r>
    </w:p>
    <w:p w14:paraId="2CFDA93A">
      <w:pPr>
        <w:spacing w:before="173" w:line="219" w:lineRule="auto"/>
        <w:ind w:left="49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D.保障计算机硬件设备的安全</w:t>
      </w:r>
    </w:p>
    <w:p w14:paraId="68585559">
      <w:pPr>
        <w:spacing w:before="176" w:line="220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61.以下不属于轻微的心理失调的是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32F0053D">
      <w:pPr>
        <w:spacing w:before="177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A.过度自卑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B.对他人漠不关心</w:t>
      </w:r>
    </w:p>
    <w:p w14:paraId="60584352">
      <w:pPr>
        <w:spacing w:before="171" w:line="219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C.情绪不稳定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 精神分裂症</w:t>
      </w:r>
    </w:p>
    <w:p w14:paraId="06884940">
      <w:pPr>
        <w:spacing w:before="176" w:line="220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62.以下不属于“激情”这种情绪状态的特征的是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3D697343">
      <w:pPr>
        <w:spacing w:before="176" w:line="218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A.强烈的         B.短暂的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        </w:t>
      </w:r>
      <w:r>
        <w:rPr>
          <w:rFonts w:ascii="宋体" w:hAnsi="宋体" w:eastAsia="宋体" w:cs="宋体"/>
          <w:sz w:val="24"/>
          <w:szCs w:val="24"/>
        </w:rPr>
        <w:t>C.</w:t>
      </w:r>
      <w:r>
        <w:rPr>
          <w:rFonts w:ascii="宋体" w:hAnsi="宋体" w:eastAsia="宋体" w:cs="宋体"/>
          <w:spacing w:val="-1"/>
          <w:sz w:val="24"/>
          <w:szCs w:val="24"/>
        </w:rPr>
        <w:t>迅速爆发的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"/>
          <w:sz w:val="24"/>
          <w:szCs w:val="24"/>
        </w:rPr>
        <w:t>D.弥散性</w:t>
      </w:r>
    </w:p>
    <w:p w14:paraId="734A36D3">
      <w:pPr>
        <w:spacing w:before="174" w:line="220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63.对嫉妒心理的调适不包含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4B09410">
      <w:pPr>
        <w:spacing w:before="175" w:line="220" w:lineRule="auto"/>
        <w:ind w:left="43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A.化嫉妒为竞争力                   B.尊重他人</w:t>
      </w:r>
    </w:p>
    <w:p w14:paraId="2C4AEBE4">
      <w:pPr>
        <w:spacing w:before="175" w:line="220" w:lineRule="auto"/>
        <w:ind w:left="44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C. 加强自身修养                    D.浪</w:t>
      </w:r>
      <w:r>
        <w:rPr>
          <w:rFonts w:ascii="宋体" w:hAnsi="宋体" w:eastAsia="宋体" w:cs="宋体"/>
          <w:spacing w:val="-1"/>
          <w:sz w:val="24"/>
          <w:szCs w:val="24"/>
        </w:rPr>
        <w:t>费自己的人生</w:t>
      </w:r>
    </w:p>
    <w:p w14:paraId="04FA8B8F">
      <w:pPr>
        <w:spacing w:before="173" w:line="220" w:lineRule="auto"/>
        <w:ind w:left="44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64.以下不属于有效的学习法的是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7C98EBF5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A. 整体学习法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</w:t>
      </w:r>
      <w:r>
        <w:rPr>
          <w:rFonts w:ascii="宋体" w:hAnsi="宋体" w:eastAsia="宋体" w:cs="宋体"/>
          <w:spacing w:val="-2"/>
          <w:sz w:val="24"/>
          <w:szCs w:val="24"/>
        </w:rPr>
        <w:t>B.</w:t>
      </w:r>
      <w:r>
        <w:rPr>
          <w:rFonts w:ascii="宋体" w:hAnsi="宋体" w:eastAsia="宋体" w:cs="宋体"/>
          <w:spacing w:val="2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复杂学习法</w:t>
      </w:r>
    </w:p>
    <w:p w14:paraId="45D7ED4B">
      <w:pPr>
        <w:spacing w:line="220" w:lineRule="auto"/>
        <w:rPr>
          <w:rFonts w:ascii="宋体" w:hAnsi="宋体" w:eastAsia="宋体" w:cs="宋体"/>
          <w:sz w:val="24"/>
          <w:szCs w:val="24"/>
        </w:rPr>
        <w:sectPr>
          <w:footerReference r:id="rId11" w:type="default"/>
          <w:pgSz w:w="11907" w:h="16839"/>
          <w:pgMar w:top="400" w:right="1785" w:bottom="1199" w:left="1785" w:header="0" w:footer="914" w:gutter="0"/>
          <w:cols w:space="720" w:num="1"/>
        </w:sectPr>
      </w:pPr>
    </w:p>
    <w:p w14:paraId="6DB101F6">
      <w:pPr>
        <w:pStyle w:val="2"/>
        <w:spacing w:line="279" w:lineRule="auto"/>
      </w:pPr>
    </w:p>
    <w:p w14:paraId="75EAB3FA">
      <w:pPr>
        <w:pStyle w:val="2"/>
        <w:spacing w:line="279" w:lineRule="auto"/>
      </w:pPr>
    </w:p>
    <w:p w14:paraId="77DDDDCE">
      <w:pPr>
        <w:pStyle w:val="2"/>
        <w:spacing w:line="280" w:lineRule="auto"/>
      </w:pPr>
    </w:p>
    <w:p w14:paraId="6213302A">
      <w:pPr>
        <w:pStyle w:val="2"/>
        <w:spacing w:line="280" w:lineRule="auto"/>
      </w:pPr>
    </w:p>
    <w:p w14:paraId="0F46B06C">
      <w:pPr>
        <w:spacing w:before="78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C.部分学习法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  </w:t>
      </w:r>
      <w:r>
        <w:rPr>
          <w:rFonts w:ascii="宋体" w:hAnsi="宋体" w:eastAsia="宋体" w:cs="宋体"/>
          <w:spacing w:val="-1"/>
          <w:sz w:val="24"/>
          <w:szCs w:val="24"/>
        </w:rPr>
        <w:t>D. 迁移学习法</w:t>
      </w:r>
    </w:p>
    <w:p w14:paraId="5A9DE2FA">
      <w:pPr>
        <w:spacing w:before="173" w:line="218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65.大学生社团的育人价值不体现在 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6EEBE92C">
      <w:pPr>
        <w:spacing w:before="175" w:line="345" w:lineRule="auto"/>
        <w:ind w:left="497" w:right="4840" w:hanging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A.培养大学生团队写作精神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1"/>
          <w:sz w:val="24"/>
          <w:szCs w:val="24"/>
        </w:rPr>
        <w:t>B. 促使大学生潜能充分发挥</w:t>
      </w:r>
      <w:r>
        <w:rPr>
          <w:rFonts w:ascii="宋体" w:hAnsi="宋体" w:eastAsia="宋体" w:cs="宋体"/>
          <w:spacing w:val="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C.封闭大学生个性充分发展</w:t>
      </w:r>
    </w:p>
    <w:p w14:paraId="1FDA28DC">
      <w:pPr>
        <w:spacing w:before="35" w:line="220" w:lineRule="auto"/>
        <w:ind w:left="49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D.提高大学生人际交往能力</w:t>
      </w:r>
    </w:p>
    <w:p w14:paraId="594B3D3B">
      <w:pPr>
        <w:spacing w:before="175" w:line="340" w:lineRule="auto"/>
        <w:ind w:left="496" w:right="3760" w:firstLine="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sz w:val="24"/>
          <w:szCs w:val="24"/>
        </w:rPr>
        <w:t>66.以下属于正确恋爱观的是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6"/>
          <w:sz w:val="24"/>
          <w:szCs w:val="24"/>
        </w:rPr>
        <w:t>)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1"/>
          <w:sz w:val="24"/>
          <w:szCs w:val="24"/>
        </w:rPr>
        <w:t>A.我爱他（她</w:t>
      </w:r>
      <w:r>
        <w:rPr>
          <w:rFonts w:ascii="宋体" w:hAnsi="宋体" w:eastAsia="宋体" w:cs="宋体"/>
          <w:spacing w:val="6"/>
          <w:sz w:val="24"/>
          <w:szCs w:val="24"/>
        </w:rPr>
        <w:t>），</w:t>
      </w:r>
      <w:r>
        <w:rPr>
          <w:rFonts w:ascii="宋体" w:hAnsi="宋体" w:eastAsia="宋体" w:cs="宋体"/>
          <w:spacing w:val="-1"/>
          <w:sz w:val="24"/>
          <w:szCs w:val="24"/>
        </w:rPr>
        <w:t>他（她）就应该爱我</w:t>
      </w:r>
    </w:p>
    <w:p w14:paraId="280E948A">
      <w:pPr>
        <w:spacing w:before="35" w:line="345" w:lineRule="auto"/>
        <w:ind w:left="498" w:right="5680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B.恋爱对象多多益善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C.爱情是生活的全部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</w:rPr>
        <w:t>D.爱情是互相的</w:t>
      </w:r>
    </w:p>
    <w:p w14:paraId="7F3C7C52">
      <w:pPr>
        <w:spacing w:before="35" w:line="220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67.容易导致大学生求职择业心理误区不包括以下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59E22730">
      <w:pPr>
        <w:spacing w:before="174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A.社会因素       B.个人定位准确    C.家庭因素       D.个人</w:t>
      </w:r>
      <w:r>
        <w:rPr>
          <w:rFonts w:ascii="宋体" w:hAnsi="宋体" w:eastAsia="宋体" w:cs="宋体"/>
          <w:spacing w:val="-1"/>
          <w:sz w:val="24"/>
          <w:szCs w:val="24"/>
        </w:rPr>
        <w:t>因素</w:t>
      </w:r>
    </w:p>
    <w:p w14:paraId="1CC6F4DD">
      <w:pPr>
        <w:spacing w:before="174" w:line="219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68.以下属于不科学面对挫折的心态的是</w:t>
      </w:r>
      <w:r>
        <w:rPr>
          <w:rFonts w:ascii="宋体" w:hAnsi="宋体" w:eastAsia="宋体" w:cs="宋体"/>
          <w:spacing w:val="-3"/>
          <w:sz w:val="24"/>
          <w:szCs w:val="24"/>
        </w:rPr>
        <w:t xml:space="preserve">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148E86E9">
      <w:pPr>
        <w:spacing w:before="177" w:line="219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A.够幸运才能迎接挫折</w:t>
      </w:r>
    </w:p>
    <w:p w14:paraId="1C9CEE4F">
      <w:pPr>
        <w:spacing w:before="177" w:line="339" w:lineRule="auto"/>
        <w:ind w:left="501" w:right="5200" w:hanging="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B.冒险需要勇于承担后果</w:t>
      </w:r>
      <w:r>
        <w:rPr>
          <w:rFonts w:ascii="宋体" w:hAnsi="宋体" w:eastAsia="宋体" w:cs="宋体"/>
          <w:spacing w:val="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C.</w:t>
      </w:r>
      <w:r>
        <w:rPr>
          <w:rFonts w:ascii="宋体" w:hAnsi="宋体" w:eastAsia="宋体" w:cs="宋体"/>
          <w:spacing w:val="-6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自信心可以帮助克服</w:t>
      </w:r>
    </w:p>
    <w:p w14:paraId="78101CD5">
      <w:pPr>
        <w:spacing w:before="36" w:line="220" w:lineRule="auto"/>
        <w:ind w:left="49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D.失败胜利都有可能</w:t>
      </w:r>
    </w:p>
    <w:p w14:paraId="3AE6B217">
      <w:pPr>
        <w:spacing w:before="175" w:line="219" w:lineRule="auto"/>
        <w:ind w:left="505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69.网络游戏成瘾可能会导致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035DFC88">
      <w:pPr>
        <w:spacing w:before="174" w:line="220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A.</w:t>
      </w:r>
      <w:r>
        <w:rPr>
          <w:rFonts w:ascii="宋体" w:hAnsi="宋体" w:eastAsia="宋体" w:cs="宋体"/>
          <w:spacing w:val="-63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自控力提高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                 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4"/>
          <w:sz w:val="24"/>
          <w:szCs w:val="24"/>
        </w:rPr>
        <w:t>B.网络交际成瘾</w:t>
      </w:r>
    </w:p>
    <w:p w14:paraId="034FD006">
      <w:pPr>
        <w:spacing w:before="174" w:line="220" w:lineRule="auto"/>
        <w:ind w:left="50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C.现实生活交友更容易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</w:t>
      </w:r>
      <w:r>
        <w:rPr>
          <w:rFonts w:ascii="宋体" w:hAnsi="宋体" w:eastAsia="宋体" w:cs="宋体"/>
          <w:spacing w:val="-1"/>
          <w:sz w:val="24"/>
          <w:szCs w:val="24"/>
        </w:rPr>
        <w:t>D.身体素质增强</w:t>
      </w:r>
    </w:p>
    <w:p w14:paraId="1CE04229">
      <w:pPr>
        <w:spacing w:before="177" w:line="220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70.生命的三种形态，不属于的是 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7B6330FA">
      <w:pPr>
        <w:spacing w:before="172" w:line="218" w:lineRule="auto"/>
        <w:ind w:left="49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A.无实物生命     B.精神性生命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"/>
          <w:sz w:val="24"/>
          <w:szCs w:val="24"/>
        </w:rPr>
        <w:t>C.价值性生命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"/>
          <w:sz w:val="24"/>
          <w:szCs w:val="24"/>
        </w:rPr>
        <w:t>D.生理性生命</w:t>
      </w:r>
    </w:p>
    <w:p w14:paraId="6B0B566E">
      <w:pPr>
        <w:spacing w:before="142" w:line="217" w:lineRule="auto"/>
        <w:ind w:right="3"/>
        <w:jc w:val="right"/>
        <w:outlineLvl w:val="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12"/>
          <w:sz w:val="28"/>
          <w:szCs w:val="28"/>
        </w:rPr>
        <w:t>二、判断题（正确的在括号里打</w:t>
      </w:r>
      <w:r>
        <w:rPr>
          <w:rFonts w:ascii="宋体" w:hAnsi="宋体" w:eastAsia="宋体" w:cs="宋体"/>
          <w:spacing w:val="-6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28"/>
          <w:szCs w:val="28"/>
        </w:rPr>
        <w:t>√、错误的打×</w:t>
      </w:r>
      <w:r>
        <w:rPr>
          <w:rFonts w:ascii="宋体" w:hAnsi="宋体" w:eastAsia="宋体" w:cs="宋体"/>
          <w:b/>
          <w:bCs/>
          <w:spacing w:val="-13"/>
          <w:sz w:val="28"/>
          <w:szCs w:val="28"/>
        </w:rPr>
        <w:t>,</w:t>
      </w:r>
      <w:r>
        <w:rPr>
          <w:rFonts w:ascii="宋体" w:hAnsi="宋体" w:eastAsia="宋体" w:cs="宋体"/>
          <w:spacing w:val="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13"/>
          <w:sz w:val="28"/>
          <w:szCs w:val="28"/>
        </w:rPr>
        <w:t>每题</w:t>
      </w:r>
      <w:r>
        <w:rPr>
          <w:rFonts w:ascii="宋体" w:hAnsi="宋体" w:eastAsia="宋体" w:cs="宋体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13"/>
          <w:sz w:val="28"/>
          <w:szCs w:val="28"/>
        </w:rPr>
        <w:t>2</w:t>
      </w:r>
      <w:r>
        <w:rPr>
          <w:rFonts w:ascii="宋体" w:hAnsi="宋体" w:eastAsia="宋体" w:cs="宋体"/>
          <w:spacing w:val="-55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13"/>
          <w:sz w:val="28"/>
          <w:szCs w:val="28"/>
        </w:rPr>
        <w:t>分，共</w:t>
      </w:r>
    </w:p>
    <w:p w14:paraId="02E47057">
      <w:pPr>
        <w:spacing w:before="132" w:line="221" w:lineRule="auto"/>
        <w:ind w:left="2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9"/>
          <w:sz w:val="28"/>
          <w:szCs w:val="28"/>
        </w:rPr>
        <w:t>40</w:t>
      </w:r>
      <w:r>
        <w:rPr>
          <w:rFonts w:ascii="宋体" w:hAnsi="宋体" w:eastAsia="宋体" w:cs="宋体"/>
          <w:spacing w:val="-55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9"/>
          <w:sz w:val="28"/>
          <w:szCs w:val="28"/>
        </w:rPr>
        <w:t>分）</w:t>
      </w:r>
    </w:p>
    <w:p w14:paraId="2061D4E3">
      <w:pPr>
        <w:spacing w:before="158" w:line="219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71.为人民服务与社会主义市场经济是对立的。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08816ACC">
      <w:pPr>
        <w:spacing w:before="176" w:line="219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72.实现幸福，物质财富是唯一，离开物质，精神需要的满足和精神生活的</w:t>
      </w:r>
    </w:p>
    <w:p w14:paraId="19D7F886">
      <w:pPr>
        <w:spacing w:before="176" w:line="220" w:lineRule="auto"/>
        <w:ind w:left="2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 xml:space="preserve">充实就失去了幸福的物质基础。                          </w:t>
      </w:r>
      <w:r>
        <w:rPr>
          <w:rFonts w:ascii="宋体" w:hAnsi="宋体" w:eastAsia="宋体" w:cs="宋体"/>
          <w:spacing w:val="-3"/>
          <w:sz w:val="24"/>
          <w:szCs w:val="24"/>
        </w:rPr>
        <w:t xml:space="preserve">      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9E9B6C0">
      <w:pPr>
        <w:spacing w:before="173" w:line="219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73.人民当家做主是党的领导和依法治国的本质要求。</w:t>
      </w:r>
      <w:r>
        <w:rPr>
          <w:rFonts w:ascii="宋体" w:hAnsi="宋体" w:eastAsia="宋体" w:cs="宋体"/>
          <w:spacing w:val="10"/>
          <w:sz w:val="24"/>
          <w:szCs w:val="24"/>
        </w:rPr>
        <w:t xml:space="preserve">    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2A3BFBA5"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12" w:type="default"/>
          <w:pgSz w:w="11907" w:h="16839"/>
          <w:pgMar w:top="400" w:right="1785" w:bottom="1199" w:left="1785" w:header="0" w:footer="914" w:gutter="0"/>
          <w:cols w:space="720" w:num="1"/>
        </w:sectPr>
      </w:pPr>
    </w:p>
    <w:p w14:paraId="5BE96EE7">
      <w:pPr>
        <w:pStyle w:val="2"/>
        <w:spacing w:line="279" w:lineRule="auto"/>
      </w:pPr>
    </w:p>
    <w:p w14:paraId="03F5A6C8">
      <w:pPr>
        <w:pStyle w:val="2"/>
        <w:spacing w:line="280" w:lineRule="auto"/>
      </w:pPr>
    </w:p>
    <w:p w14:paraId="0090EDBC">
      <w:pPr>
        <w:pStyle w:val="2"/>
        <w:spacing w:line="280" w:lineRule="auto"/>
      </w:pPr>
    </w:p>
    <w:p w14:paraId="1778952A">
      <w:pPr>
        <w:pStyle w:val="2"/>
        <w:spacing w:line="280" w:lineRule="auto"/>
      </w:pPr>
    </w:p>
    <w:p w14:paraId="2BB2C2A1">
      <w:pPr>
        <w:spacing w:before="78" w:line="218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74.5</w:t>
      </w:r>
      <w:r>
        <w:rPr>
          <w:rFonts w:ascii="宋体" w:hAnsi="宋体" w:eastAsia="宋体" w:cs="宋体"/>
          <w:spacing w:val="-34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个中学生强行以</w:t>
      </w:r>
      <w:r>
        <w:rPr>
          <w:rFonts w:ascii="宋体" w:hAnsi="宋体" w:eastAsia="宋体" w:cs="宋体"/>
          <w:spacing w:val="-45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5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元人民币的价格买下某同学的一辆新自行车，此行</w:t>
      </w:r>
    </w:p>
    <w:p w14:paraId="28C85158">
      <w:pPr>
        <w:spacing w:before="175" w:line="220" w:lineRule="auto"/>
        <w:ind w:left="2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6"/>
          <w:sz w:val="24"/>
          <w:szCs w:val="24"/>
        </w:rPr>
        <w:t>为无效。                                                       (      )</w:t>
      </w:r>
    </w:p>
    <w:p w14:paraId="7C1688F4">
      <w:pPr>
        <w:spacing w:before="174" w:line="218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75.人生观的主要内容包括人生目的、人生态度和人生价值三个方面。</w:t>
      </w:r>
    </w:p>
    <w:p w14:paraId="0248FF84">
      <w:pPr>
        <w:spacing w:before="177" w:line="222" w:lineRule="auto"/>
        <w:ind w:left="729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5"/>
          <w:sz w:val="24"/>
          <w:szCs w:val="24"/>
        </w:rPr>
        <w:t>(       )</w:t>
      </w:r>
    </w:p>
    <w:p w14:paraId="646AC6F0">
      <w:pPr>
        <w:spacing w:before="169" w:line="219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76.中国的历史传说中，最早教人种田并且尝试各种草药的人是神农。</w:t>
      </w:r>
    </w:p>
    <w:p w14:paraId="5E52384A">
      <w:pPr>
        <w:spacing w:before="176" w:line="222" w:lineRule="auto"/>
        <w:ind w:left="729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5"/>
          <w:sz w:val="24"/>
          <w:szCs w:val="24"/>
        </w:rPr>
        <w:t>(       )</w:t>
      </w:r>
    </w:p>
    <w:p w14:paraId="222AEE72">
      <w:pPr>
        <w:spacing w:before="171" w:line="220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77.我国历史上第一个女皇帝是武则天。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   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)</w:t>
      </w:r>
    </w:p>
    <w:p w14:paraId="42FF0B06">
      <w:pPr>
        <w:spacing w:before="173" w:line="220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78.“路漫漫其修远兮，吾将上下而求索”</w:t>
      </w:r>
      <w:r>
        <w:rPr>
          <w:rFonts w:ascii="宋体" w:hAnsi="宋体" w:eastAsia="宋体" w:cs="宋体"/>
          <w:spacing w:val="-3"/>
          <w:sz w:val="24"/>
          <w:szCs w:val="24"/>
        </w:rPr>
        <w:t>是屈原的名言。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32D7BF38">
      <w:pPr>
        <w:spacing w:before="175" w:line="219" w:lineRule="auto"/>
        <w:ind w:left="50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79.我国古代的科举考试制度创立于隋代。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          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70A641ED">
      <w:pPr>
        <w:spacing w:before="176" w:line="217" w:lineRule="auto"/>
        <w:ind w:left="50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80.我国历史上最早,最完整的一部军事著作是《农政全书》。</w:t>
      </w:r>
      <w:r>
        <w:rPr>
          <w:rFonts w:ascii="宋体" w:hAnsi="宋体" w:eastAsia="宋体" w:cs="宋体"/>
          <w:spacing w:val="38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2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4AB99580">
      <w:pPr>
        <w:spacing w:before="176" w:line="343" w:lineRule="auto"/>
        <w:ind w:left="7291" w:right="234" w:hanging="678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81.1983</w:t>
      </w:r>
      <w:r>
        <w:rPr>
          <w:rFonts w:ascii="宋体" w:hAnsi="宋体" w:eastAsia="宋体" w:cs="宋体"/>
          <w:spacing w:val="-3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年，我国第一台亿次巨型电子计算机诞生了，它的名称是银河。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14"/>
          <w:w w:val="69"/>
          <w:sz w:val="24"/>
          <w:szCs w:val="24"/>
        </w:rPr>
        <w:t>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14"/>
          <w:w w:val="69"/>
          <w:sz w:val="24"/>
          <w:szCs w:val="24"/>
        </w:rPr>
        <w:t>)</w:t>
      </w:r>
    </w:p>
    <w:p w14:paraId="65F27BFC">
      <w:pPr>
        <w:spacing w:before="30" w:line="220" w:lineRule="auto"/>
        <w:ind w:left="50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82.和外存储器相比，内存的速度更快、容量更小。</w:t>
      </w:r>
      <w:r>
        <w:rPr>
          <w:rFonts w:ascii="宋体" w:hAnsi="宋体" w:eastAsia="宋体" w:cs="宋体"/>
          <w:spacing w:val="8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2AD56104">
      <w:pPr>
        <w:spacing w:before="173" w:line="220" w:lineRule="auto"/>
        <w:ind w:left="50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83.二进制是</w:t>
      </w:r>
      <w:r>
        <w:rPr>
          <w:rFonts w:ascii="宋体" w:hAnsi="宋体" w:eastAsia="宋体" w:cs="宋体"/>
          <w:spacing w:val="-32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1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和</w:t>
      </w:r>
      <w:r>
        <w:rPr>
          <w:rFonts w:ascii="宋体" w:hAnsi="宋体" w:eastAsia="宋体" w:cs="宋体"/>
          <w:spacing w:val="-4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2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 xml:space="preserve">两个数字组成的进制方式。            </w:t>
      </w:r>
      <w:r>
        <w:rPr>
          <w:rFonts w:ascii="宋体" w:hAnsi="宋体" w:eastAsia="宋体" w:cs="宋体"/>
          <w:spacing w:val="-5"/>
          <w:sz w:val="24"/>
          <w:szCs w:val="24"/>
        </w:rPr>
        <w:t xml:space="preserve">    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5"/>
          <w:sz w:val="24"/>
          <w:szCs w:val="24"/>
        </w:rPr>
        <w:t>)</w:t>
      </w:r>
    </w:p>
    <w:p w14:paraId="498C4CBB">
      <w:pPr>
        <w:spacing w:before="175" w:line="219" w:lineRule="auto"/>
        <w:ind w:right="39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84.计算机被分为大型机、中型机、小型机、微</w:t>
      </w:r>
      <w:r>
        <w:rPr>
          <w:rFonts w:ascii="宋体" w:hAnsi="宋体" w:eastAsia="宋体" w:cs="宋体"/>
          <w:spacing w:val="-1"/>
          <w:sz w:val="24"/>
          <w:szCs w:val="24"/>
        </w:rPr>
        <w:t>型机等类型，是根据计算机</w:t>
      </w:r>
    </w:p>
    <w:p w14:paraId="43F62573">
      <w:pPr>
        <w:spacing w:before="176" w:line="220" w:lineRule="auto"/>
        <w:ind w:left="4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 xml:space="preserve">的规模大小和功能强弱划分的。                                </w:t>
      </w:r>
      <w:r>
        <w:rPr>
          <w:rFonts w:ascii="宋体" w:hAnsi="宋体" w:eastAsia="宋体" w:cs="宋体"/>
          <w:spacing w:val="-4"/>
          <w:sz w:val="24"/>
          <w:szCs w:val="24"/>
        </w:rPr>
        <w:t xml:space="preserve"> (      )</w:t>
      </w:r>
    </w:p>
    <w:p w14:paraId="730B5EAE">
      <w:pPr>
        <w:spacing w:before="173" w:line="219" w:lineRule="auto"/>
        <w:ind w:right="13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85.</w:t>
      </w:r>
      <w:r>
        <w:rPr>
          <w:rFonts w:ascii="宋体" w:hAnsi="宋体" w:eastAsia="宋体" w:cs="宋体"/>
          <w:spacing w:val="38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4"/>
          <w:sz w:val="24"/>
          <w:szCs w:val="24"/>
        </w:rPr>
        <w:t>电子计算机的发展已经经历了四代，第一代的电子计算</w:t>
      </w:r>
      <w:r>
        <w:rPr>
          <w:rFonts w:ascii="宋体" w:hAnsi="宋体" w:eastAsia="宋体" w:cs="宋体"/>
          <w:spacing w:val="-5"/>
          <w:sz w:val="24"/>
          <w:szCs w:val="24"/>
        </w:rPr>
        <w:t>机都不是按照存</w:t>
      </w:r>
    </w:p>
    <w:p w14:paraId="3D38DE8F">
      <w:pPr>
        <w:spacing w:before="176" w:line="220" w:lineRule="auto"/>
        <w:ind w:left="2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 xml:space="preserve">储程序和程序控制原理设计的。                              </w:t>
      </w:r>
      <w:r>
        <w:rPr>
          <w:rFonts w:ascii="宋体" w:hAnsi="宋体" w:eastAsia="宋体" w:cs="宋体"/>
          <w:spacing w:val="-3"/>
          <w:sz w:val="24"/>
          <w:szCs w:val="24"/>
        </w:rPr>
        <w:t xml:space="preserve">   (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423CDE99">
      <w:pPr>
        <w:spacing w:before="174" w:line="219" w:lineRule="auto"/>
        <w:ind w:left="50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86.健康心理的培养和维护不需要一个科学的过程。</w:t>
      </w:r>
      <w:r>
        <w:rPr>
          <w:rFonts w:ascii="宋体" w:hAnsi="宋体" w:eastAsia="宋体" w:cs="宋体"/>
          <w:spacing w:val="8"/>
          <w:sz w:val="24"/>
          <w:szCs w:val="24"/>
        </w:rPr>
        <w:t xml:space="preserve">      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5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6EB7B1A8">
      <w:pPr>
        <w:spacing w:before="174" w:line="219" w:lineRule="auto"/>
        <w:ind w:left="504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87.个别咨询是指一位咨询师为一位求助者提供一对一咨询服务</w:t>
      </w:r>
      <w:r>
        <w:rPr>
          <w:rFonts w:ascii="宋体" w:hAnsi="宋体" w:eastAsia="宋体" w:cs="宋体"/>
          <w:spacing w:val="77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2"/>
          <w:sz w:val="24"/>
          <w:szCs w:val="24"/>
        </w:rPr>
        <w:t>)</w:t>
      </w:r>
    </w:p>
    <w:p w14:paraId="162A5264">
      <w:pPr>
        <w:spacing w:before="176" w:line="342" w:lineRule="auto"/>
        <w:ind w:left="504" w:right="4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88.大学生要把自我完善的意识贯彻到形而上的行动中去。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rPr>
          <w:rFonts w:ascii="宋体" w:hAnsi="宋体" w:eastAsia="宋体" w:cs="宋体"/>
          <w:spacing w:val="14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4"/>
          <w:sz w:val="24"/>
          <w:szCs w:val="24"/>
        </w:rPr>
        <w:t>)</w:t>
      </w:r>
      <w:r>
        <w:rPr>
          <w:rFonts w:ascii="宋体" w:hAnsi="宋体" w:eastAsia="宋体" w:cs="宋体"/>
          <w:sz w:val="24"/>
          <w:szCs w:val="24"/>
        </w:rPr>
        <w:t xml:space="preserve">  89.大学生相对于高中的学习模式、生活模式没</w:t>
      </w:r>
      <w:r>
        <w:rPr>
          <w:rFonts w:ascii="宋体" w:hAnsi="宋体" w:eastAsia="宋体" w:cs="宋体"/>
          <w:spacing w:val="-1"/>
          <w:sz w:val="24"/>
          <w:szCs w:val="24"/>
        </w:rPr>
        <w:t>有变化，不需要调整方法及</w:t>
      </w:r>
    </w:p>
    <w:p w14:paraId="158F42E7">
      <w:pPr>
        <w:spacing w:before="32" w:line="222" w:lineRule="auto"/>
        <w:ind w:left="32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1"/>
          <w:sz w:val="24"/>
          <w:szCs w:val="24"/>
        </w:rPr>
        <w:t>心态。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                   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                              </w:t>
      </w:r>
      <w:r>
        <w:rPr>
          <w:rFonts w:ascii="宋体" w:hAnsi="宋体" w:eastAsia="宋体" w:cs="宋体"/>
          <w:spacing w:val="-11"/>
          <w:sz w:val="24"/>
          <w:szCs w:val="24"/>
        </w:rPr>
        <w:t>(      )</w:t>
      </w:r>
    </w:p>
    <w:p w14:paraId="20448F68">
      <w:pPr>
        <w:numPr>
          <w:ilvl w:val="0"/>
          <w:numId w:val="1"/>
        </w:numPr>
        <w:spacing w:before="171" w:line="220" w:lineRule="auto"/>
        <w:ind w:left="504"/>
        <w:rPr>
          <w:rFonts w:ascii="宋体" w:hAnsi="宋体" w:eastAsia="宋体" w:cs="宋体"/>
          <w:spacing w:val="-3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实际生活中，每个人都有且仅有一种气质。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           </w:t>
      </w:r>
      <w:r>
        <w:rPr>
          <w:rFonts w:ascii="宋体" w:hAnsi="宋体" w:eastAsia="宋体" w:cs="宋体"/>
          <w:spacing w:val="-3"/>
          <w:sz w:val="24"/>
          <w:szCs w:val="24"/>
        </w:rPr>
        <w:t>(</w:t>
      </w:r>
      <w:r>
        <w:rPr>
          <w:rFonts w:ascii="宋体" w:hAnsi="宋体" w:eastAsia="宋体" w:cs="宋体"/>
          <w:spacing w:val="16"/>
          <w:sz w:val="24"/>
          <w:szCs w:val="24"/>
        </w:rPr>
        <w:t xml:space="preserve">     </w:t>
      </w:r>
      <w:r>
        <w:rPr>
          <w:rFonts w:ascii="宋体" w:hAnsi="宋体" w:eastAsia="宋体" w:cs="宋体"/>
          <w:spacing w:val="-3"/>
          <w:sz w:val="24"/>
          <w:szCs w:val="24"/>
        </w:rPr>
        <w:t>)</w:t>
      </w:r>
    </w:p>
    <w:p w14:paraId="2A5A43E9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p w14:paraId="6272F7C9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p w14:paraId="0D319C91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p w14:paraId="2341AA78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p w14:paraId="1B84C063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p w14:paraId="797A1FE7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p w14:paraId="5FC0EECF">
      <w:pPr>
        <w:widowControl/>
        <w:ind w:firstLine="643" w:firstLineChars="200"/>
        <w:jc w:val="left"/>
        <w:rPr>
          <w:rFonts w:hint="eastAsia" w:ascii="仿宋_GB2312" w:eastAsia="仿宋_GB2312" w:cs="Calibri" w:hAnsiTheme="minorEastAsia"/>
          <w:b/>
          <w:bCs/>
          <w:color w:val="000000"/>
          <w:kern w:val="0"/>
          <w:sz w:val="32"/>
          <w:szCs w:val="32"/>
          <w:lang w:bidi="ar"/>
        </w:rPr>
      </w:pPr>
    </w:p>
    <w:p w14:paraId="68F9252A">
      <w:pPr>
        <w:widowControl/>
        <w:ind w:firstLine="643" w:firstLineChars="200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42C7B3AD">
      <w:pPr>
        <w:widowControl/>
        <w:ind w:firstLine="643" w:firstLineChars="200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3352EE46">
      <w:pPr>
        <w:widowControl/>
        <w:ind w:firstLine="643" w:firstLineChars="200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4D770831">
      <w:pPr>
        <w:widowControl/>
        <w:ind w:firstLine="643" w:firstLineChars="200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20D7EA8E">
      <w:pPr>
        <w:widowControl/>
        <w:ind w:firstLine="723" w:firstLineChars="200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</w:p>
    <w:p w14:paraId="30F3F336">
      <w:pPr>
        <w:widowControl/>
        <w:jc w:val="center"/>
        <w:rPr>
          <w:rFonts w:hint="eastAsia" w:ascii="仿宋_GB2312" w:eastAsia="仿宋_GB2312" w:cs="Calibri" w:hAnsiTheme="minorEastAsia"/>
          <w:b/>
          <w:bCs/>
          <w:color w:val="000000"/>
          <w:kern w:val="0"/>
          <w:sz w:val="40"/>
          <w:szCs w:val="40"/>
          <w:lang w:bidi="ar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职业适应性测试</w:t>
      </w: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模拟卷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--吉安职业技术学院</w:t>
      </w:r>
    </w:p>
    <w:p w14:paraId="35777821">
      <w:pPr>
        <w:widowControl/>
        <w:ind w:firstLine="723" w:firstLineChars="200"/>
        <w:jc w:val="left"/>
        <w:rPr>
          <w:rFonts w:hint="eastAsia" w:ascii="仿宋_GB2312" w:eastAsia="仿宋_GB2312" w:cs="Calibri" w:hAnsiTheme="minorEastAsia"/>
          <w:b/>
          <w:bCs/>
          <w:color w:val="000000"/>
          <w:kern w:val="0"/>
          <w:sz w:val="36"/>
          <w:szCs w:val="36"/>
          <w:lang w:bidi="ar"/>
        </w:rPr>
      </w:pPr>
    </w:p>
    <w:p w14:paraId="6AEC9DDB">
      <w:pPr>
        <w:widowControl/>
        <w:ind w:firstLine="643" w:firstLineChars="200"/>
        <w:jc w:val="left"/>
        <w:rPr>
          <w:rFonts w:ascii="仿宋_GB2312" w:eastAsia="仿宋_GB2312" w:cs="Calibri" w:hAnsiTheme="minorEastAsia"/>
          <w:b/>
          <w:bCs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b/>
          <w:bCs/>
          <w:color w:val="000000"/>
          <w:kern w:val="0"/>
          <w:sz w:val="32"/>
          <w:szCs w:val="32"/>
          <w:lang w:bidi="ar"/>
        </w:rPr>
        <w:t>一、选择题</w:t>
      </w:r>
    </w:p>
    <w:p w14:paraId="5B0592F3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1-5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CADAA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 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  6-10  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DDDCB</w:t>
      </w:r>
    </w:p>
    <w:p w14:paraId="7FE36BA2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11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-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15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AABBB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16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-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20  ACDCC</w:t>
      </w:r>
    </w:p>
    <w:p w14:paraId="52A5339D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21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-25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CDBCA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26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-30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CCCCD </w:t>
      </w:r>
    </w:p>
    <w:p w14:paraId="26BA015A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31-35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DDCBB     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36-40  CDBDB    </w:t>
      </w:r>
    </w:p>
    <w:p w14:paraId="48D2A213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41-45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CCDCC        46-50  ADDBD</w:t>
      </w:r>
    </w:p>
    <w:p w14:paraId="53A09E93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51-55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BCCAB        56-60  BCABB        </w:t>
      </w:r>
    </w:p>
    <w:p w14:paraId="53F047EA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61-65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ab/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DDDBC      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>66-70  DBABA</w:t>
      </w:r>
    </w:p>
    <w:p w14:paraId="764DFA46">
      <w:pPr>
        <w:widowControl/>
        <w:ind w:firstLine="643" w:firstLineChars="200"/>
        <w:jc w:val="left"/>
        <w:rPr>
          <w:rFonts w:ascii="仿宋_GB2312" w:eastAsia="仿宋_GB2312" w:cs="Calibri" w:hAnsiTheme="minorEastAsia"/>
          <w:b/>
          <w:bCs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b/>
          <w:bCs/>
          <w:color w:val="000000"/>
          <w:kern w:val="0"/>
          <w:sz w:val="32"/>
          <w:szCs w:val="32"/>
          <w:lang w:bidi="ar"/>
        </w:rPr>
        <w:t>二、判断题</w:t>
      </w:r>
    </w:p>
    <w:p w14:paraId="5FD0FB91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71-75  ××√√√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   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76-80  √√√√×         </w:t>
      </w:r>
    </w:p>
    <w:p w14:paraId="668FFCA2">
      <w:pPr>
        <w:widowControl/>
        <w:ind w:firstLine="640" w:firstLineChars="200"/>
        <w:jc w:val="left"/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</w:pP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81-85 </w:t>
      </w:r>
      <w:r>
        <w:rPr>
          <w:rFonts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hint="eastAsia" w:ascii="仿宋_GB2312" w:eastAsia="仿宋_GB2312" w:cs="Calibri" w:hAnsiTheme="minorEastAsia"/>
          <w:color w:val="000000"/>
          <w:kern w:val="0"/>
          <w:sz w:val="32"/>
          <w:szCs w:val="32"/>
          <w:lang w:bidi="ar"/>
        </w:rPr>
        <w:t xml:space="preserve">√√×√×     86-90  ×√××× </w:t>
      </w:r>
    </w:p>
    <w:p w14:paraId="3CDBCB90"/>
    <w:p w14:paraId="7969D883">
      <w:pPr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71" w:line="220" w:lineRule="auto"/>
        <w:jc w:val="left"/>
        <w:textAlignment w:val="baseline"/>
        <w:rPr>
          <w:rFonts w:ascii="宋体" w:hAnsi="宋体" w:eastAsia="宋体" w:cs="宋体"/>
          <w:spacing w:val="-3"/>
          <w:sz w:val="24"/>
          <w:szCs w:val="24"/>
        </w:rPr>
      </w:pPr>
    </w:p>
    <w:sectPr>
      <w:footerReference r:id="rId13" w:type="default"/>
      <w:pgSz w:w="11907" w:h="16839"/>
      <w:pgMar w:top="400" w:right="1785" w:bottom="1199" w:left="1785" w:header="0" w:footer="91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29A18B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3"/>
        <w:sz w:val="24"/>
        <w:szCs w:val="24"/>
      </w:rPr>
      <w:t>第</w:t>
    </w:r>
    <w:r>
      <w:rPr>
        <w:rFonts w:ascii="宋体" w:hAnsi="宋体" w:eastAsia="宋体" w:cs="宋体"/>
        <w:spacing w:val="29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3"/>
        <w:sz w:val="24"/>
        <w:szCs w:val="24"/>
      </w:rPr>
      <w:t>1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3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13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3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3"/>
        <w:sz w:val="24"/>
        <w:szCs w:val="24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F2DC3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7"/>
        <w:sz w:val="24"/>
        <w:szCs w:val="24"/>
      </w:rPr>
      <w:t xml:space="preserve">第 </w:t>
    </w:r>
    <w:r>
      <w:rPr>
        <w:rFonts w:ascii="Times New Roman" w:hAnsi="Times New Roman" w:eastAsia="Times New Roman" w:cs="Times New Roman"/>
        <w:spacing w:val="-7"/>
        <w:sz w:val="24"/>
        <w:szCs w:val="24"/>
      </w:rPr>
      <w:t>2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7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7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7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7"/>
        <w:sz w:val="24"/>
        <w:szCs w:val="24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57C908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0"/>
        <w:sz w:val="24"/>
        <w:szCs w:val="24"/>
      </w:rPr>
      <w:t>第</w:t>
    </w:r>
    <w:r>
      <w:rPr>
        <w:rFonts w:ascii="宋体" w:hAnsi="宋体" w:eastAsia="宋体" w:cs="宋体"/>
        <w:spacing w:val="11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3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10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E4D8EB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7"/>
        <w:sz w:val="24"/>
        <w:szCs w:val="24"/>
      </w:rPr>
      <w:t xml:space="preserve">第 </w:t>
    </w:r>
    <w:r>
      <w:rPr>
        <w:rFonts w:ascii="Times New Roman" w:hAnsi="Times New Roman" w:eastAsia="Times New Roman" w:cs="Times New Roman"/>
        <w:spacing w:val="-7"/>
        <w:sz w:val="24"/>
        <w:szCs w:val="24"/>
      </w:rPr>
      <w:t>4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7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7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7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7"/>
        <w:sz w:val="24"/>
        <w:szCs w:val="24"/>
      </w:rPr>
      <w:t>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A56DC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0"/>
        <w:sz w:val="24"/>
        <w:szCs w:val="24"/>
      </w:rPr>
      <w:t>第</w:t>
    </w:r>
    <w:r>
      <w:rPr>
        <w:rFonts w:ascii="宋体" w:hAnsi="宋体" w:eastAsia="宋体" w:cs="宋体"/>
        <w:spacing w:val="11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5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10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22FE0F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0"/>
        <w:sz w:val="24"/>
        <w:szCs w:val="24"/>
      </w:rPr>
      <w:t>第</w:t>
    </w:r>
    <w:r>
      <w:rPr>
        <w:rFonts w:ascii="宋体" w:hAnsi="宋体" w:eastAsia="宋体" w:cs="宋体"/>
        <w:spacing w:val="11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6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10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676FC6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0"/>
        <w:sz w:val="24"/>
        <w:szCs w:val="24"/>
      </w:rPr>
      <w:t>第</w:t>
    </w:r>
    <w:r>
      <w:rPr>
        <w:rFonts w:ascii="宋体" w:hAnsi="宋体" w:eastAsia="宋体" w:cs="宋体"/>
        <w:spacing w:val="11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7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10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0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0"/>
        <w:sz w:val="24"/>
        <w:szCs w:val="24"/>
      </w:rPr>
      <w:t>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90ED0A">
    <w:pPr>
      <w:spacing w:before="1" w:line="211" w:lineRule="auto"/>
      <w:ind w:left="327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1"/>
        <w:sz w:val="24"/>
        <w:szCs w:val="24"/>
      </w:rPr>
      <w:t>第</w:t>
    </w:r>
    <w:r>
      <w:rPr>
        <w:rFonts w:ascii="宋体" w:hAnsi="宋体" w:eastAsia="宋体" w:cs="宋体"/>
        <w:spacing w:val="17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1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1"/>
        <w:sz w:val="24"/>
        <w:szCs w:val="24"/>
      </w:rPr>
      <w:t>页</w:t>
    </w:r>
    <w:r>
      <w:rPr>
        <w:rFonts w:ascii="宋体" w:hAnsi="宋体" w:eastAsia="宋体" w:cs="宋体"/>
        <w:spacing w:val="9"/>
        <w:sz w:val="24"/>
        <w:szCs w:val="24"/>
      </w:rPr>
      <w:t xml:space="preserve"> </w:t>
    </w:r>
    <w:r>
      <w:rPr>
        <w:rFonts w:ascii="宋体" w:hAnsi="宋体" w:eastAsia="宋体" w:cs="宋体"/>
        <w:spacing w:val="-11"/>
        <w:sz w:val="24"/>
        <w:szCs w:val="24"/>
      </w:rPr>
      <w:t>共</w:t>
    </w:r>
    <w:r>
      <w:rPr>
        <w:rFonts w:ascii="宋体" w:hAnsi="宋体" w:eastAsia="宋体" w:cs="宋体"/>
        <w:spacing w:val="16"/>
        <w:sz w:val="24"/>
        <w:szCs w:val="24"/>
      </w:rPr>
      <w:t xml:space="preserve"> </w:t>
    </w:r>
    <w:r>
      <w:rPr>
        <w:rFonts w:ascii="Times New Roman" w:hAnsi="Times New Roman" w:eastAsia="Times New Roman" w:cs="Times New Roman"/>
        <w:spacing w:val="-11"/>
        <w:sz w:val="24"/>
        <w:szCs w:val="24"/>
      </w:rPr>
      <w:t>8</w:t>
    </w:r>
    <w:r>
      <w:rPr>
        <w:rFonts w:ascii="Times New Roman" w:hAnsi="Times New Roman" w:eastAsia="Times New Roman" w:cs="Times New Roman"/>
        <w:spacing w:val="7"/>
        <w:sz w:val="24"/>
        <w:szCs w:val="24"/>
      </w:rPr>
      <w:t xml:space="preserve">  </w:t>
    </w:r>
    <w:r>
      <w:rPr>
        <w:rFonts w:ascii="宋体" w:hAnsi="宋体" w:eastAsia="宋体" w:cs="宋体"/>
        <w:spacing w:val="-11"/>
        <w:sz w:val="24"/>
        <w:szCs w:val="24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1DF426">
    <w:pPr>
      <w:pStyle w:val="2"/>
      <w:spacing w:line="14" w:lineRule="auto"/>
      <w:rPr>
        <w:sz w:val="2"/>
      </w:rPr>
    </w:pP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1489710"/>
          <wp:effectExtent l="0" t="0" r="0" b="0"/>
          <wp:wrapNone/>
          <wp:docPr id="1" name="WordPictureWatermark20029" descr="蓝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20029" descr="蓝22"/>
                  <pic:cNvPicPr>
                    <a:picLocks noChangeAspect="1"/>
                  </pic:cNvPicPr>
                </pic:nvPicPr>
                <pic:blipFill>
                  <a:blip r:embed="rId1">
                    <a:lum bright="69998" contrast="-70001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1489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ED1500"/>
    <w:multiLevelType w:val="singleLevel"/>
    <w:tmpl w:val="35ED1500"/>
    <w:lvl w:ilvl="0" w:tentative="0">
      <w:start w:val="90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504596"/>
    <w:rsid w:val="523563C6"/>
    <w:rsid w:val="676474A2"/>
    <w:rsid w:val="71784F85"/>
    <w:rsid w:val="73311008"/>
    <w:rsid w:val="79C45B4A"/>
    <w:rsid w:val="7D2B50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theme" Target="theme/theme1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4065</Words>
  <Characters>4762</Characters>
  <TotalTime>0</TotalTime>
  <ScaleCrop>false</ScaleCrop>
  <LinksUpToDate>false</LinksUpToDate>
  <CharactersWithSpaces>7935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2025-03-10T21:52:00Z</dcterms:created>
  <dc:creator>Administrator</dc:creator>
  <cp:lastModifiedBy>大圣学成</cp:lastModifiedBy>
  <dcterms:modified xsi:type="dcterms:W3CDTF">2025-03-11T14:27:47Z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2025-03-11T10:55:04Z</vt:filetime>
  </property>
  <property fmtid="{D5CDD505-2E9C-101B-9397-08002B2CF9AE}" pid="4" name="KSOTemplateDocerSaveRecord">
    <vt:lpwstr>eyJoZGlkIjoiOTBlZGQ5NzY5NTI4Mzk2MDI2MjY5M2IxMjc4N2U4MGYiLCJ1c2VySWQiOiIyMjcxNTU2MDkifQ==</vt:lpwstr>
  </property>
  <property fmtid="{D5CDD505-2E9C-101B-9397-08002B2CF9AE}" pid="5" name="KSOProductBuildVer">
    <vt:lpwstr>2052-12.1.0.20305</vt:lpwstr>
  </property>
  <property fmtid="{D5CDD505-2E9C-101B-9397-08002B2CF9AE}" pid="6" name="ICV">
    <vt:lpwstr>F998DECD885F4EE1B4848DD9FC36A7EA_13</vt:lpwstr>
  </property>
</Properties>
</file>